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606" w:rsidRPr="002E1E20" w:rsidRDefault="00723606">
      <w:pPr>
        <w:spacing w:line="560" w:lineRule="exact"/>
        <w:jc w:val="center"/>
        <w:rPr>
          <w:rFonts w:ascii="宋体" w:hAnsi="宋体"/>
          <w:sz w:val="44"/>
          <w:szCs w:val="44"/>
        </w:rPr>
      </w:pPr>
    </w:p>
    <w:p w:rsidR="00723606" w:rsidRPr="002E1E20" w:rsidRDefault="00723606">
      <w:pPr>
        <w:spacing w:line="560" w:lineRule="exact"/>
        <w:jc w:val="center"/>
        <w:rPr>
          <w:rFonts w:ascii="宋体" w:hAnsi="宋体"/>
          <w:sz w:val="44"/>
          <w:szCs w:val="44"/>
        </w:rPr>
      </w:pPr>
    </w:p>
    <w:p w:rsidR="00723606" w:rsidRPr="002E1E20" w:rsidRDefault="00723606">
      <w:pPr>
        <w:spacing w:line="560" w:lineRule="exact"/>
        <w:jc w:val="center"/>
        <w:rPr>
          <w:rFonts w:ascii="宋体" w:hAnsi="宋体"/>
          <w:sz w:val="44"/>
          <w:szCs w:val="44"/>
        </w:rPr>
      </w:pPr>
    </w:p>
    <w:p w:rsidR="00723606" w:rsidRPr="002E1E20" w:rsidRDefault="00723606">
      <w:pPr>
        <w:spacing w:line="560" w:lineRule="exact"/>
        <w:jc w:val="center"/>
        <w:rPr>
          <w:rFonts w:ascii="宋体" w:hAnsi="宋体"/>
          <w:sz w:val="44"/>
          <w:szCs w:val="44"/>
        </w:rPr>
      </w:pPr>
    </w:p>
    <w:p w:rsidR="00723606" w:rsidRPr="002E1E20" w:rsidRDefault="00723606">
      <w:pPr>
        <w:spacing w:line="560" w:lineRule="exact"/>
        <w:jc w:val="center"/>
        <w:rPr>
          <w:rFonts w:ascii="宋体" w:hAnsi="宋体"/>
          <w:sz w:val="44"/>
          <w:szCs w:val="44"/>
        </w:rPr>
      </w:pPr>
    </w:p>
    <w:p w:rsidR="00723606" w:rsidRPr="002E1E20" w:rsidRDefault="00723606">
      <w:pPr>
        <w:spacing w:line="560" w:lineRule="exact"/>
        <w:jc w:val="center"/>
        <w:rPr>
          <w:rFonts w:ascii="宋体" w:hAnsi="宋体"/>
          <w:sz w:val="44"/>
          <w:szCs w:val="44"/>
        </w:rPr>
      </w:pPr>
    </w:p>
    <w:p w:rsidR="00723606" w:rsidRPr="002E1E20" w:rsidRDefault="00723606">
      <w:pPr>
        <w:spacing w:line="560" w:lineRule="exact"/>
        <w:jc w:val="center"/>
        <w:rPr>
          <w:rFonts w:ascii="宋体" w:hAnsi="宋体"/>
          <w:sz w:val="44"/>
          <w:szCs w:val="44"/>
        </w:rPr>
      </w:pPr>
    </w:p>
    <w:p w:rsidR="00723606" w:rsidRPr="002E1E20" w:rsidRDefault="008A0596">
      <w:pPr>
        <w:jc w:val="center"/>
        <w:rPr>
          <w:rFonts w:ascii="仿宋" w:eastAsia="仿宋" w:hAnsi="仿宋" w:cs="仿宋_GB2312"/>
          <w:sz w:val="32"/>
          <w:szCs w:val="32"/>
        </w:rPr>
      </w:pPr>
      <w:proofErr w:type="gramStart"/>
      <w:r w:rsidRPr="002E1E20">
        <w:rPr>
          <w:rFonts w:ascii="仿宋" w:eastAsia="仿宋" w:hAnsi="仿宋" w:cs="仿宋_GB2312" w:hint="eastAsia"/>
          <w:sz w:val="32"/>
          <w:szCs w:val="32"/>
        </w:rPr>
        <w:t>鄂公采</w:t>
      </w:r>
      <w:proofErr w:type="gramEnd"/>
      <w:r w:rsidR="002D21E6" w:rsidRPr="002E1E20">
        <w:rPr>
          <w:rFonts w:ascii="仿宋" w:eastAsia="仿宋" w:hAnsi="仿宋" w:cs="仿宋_GB2312" w:hint="eastAsia"/>
          <w:sz w:val="32"/>
          <w:szCs w:val="32"/>
        </w:rPr>
        <w:t>综</w:t>
      </w:r>
      <w:r w:rsidRPr="002E1E20">
        <w:rPr>
          <w:rFonts w:ascii="仿宋" w:eastAsia="仿宋" w:hAnsi="仿宋" w:cs="仿宋_GB2312" w:hint="eastAsia"/>
          <w:sz w:val="32"/>
          <w:szCs w:val="32"/>
        </w:rPr>
        <w:t>发</w:t>
      </w:r>
      <w:r w:rsidRPr="002E1E20">
        <w:rPr>
          <w:rFonts w:ascii="仿宋" w:eastAsia="仿宋" w:hAnsi="仿宋" w:cs="微软雅黑" w:hint="eastAsia"/>
          <w:sz w:val="32"/>
          <w:szCs w:val="32"/>
        </w:rPr>
        <w:t>﹝</w:t>
      </w:r>
      <w:r w:rsidRPr="002E1E20">
        <w:rPr>
          <w:rFonts w:ascii="仿宋" w:eastAsia="仿宋" w:hAnsi="仿宋" w:cs="仿宋_GB2312" w:hint="eastAsia"/>
          <w:sz w:val="32"/>
          <w:szCs w:val="32"/>
        </w:rPr>
        <w:t>2023</w:t>
      </w:r>
      <w:r w:rsidRPr="002E1E20">
        <w:rPr>
          <w:rFonts w:ascii="仿宋" w:eastAsia="仿宋" w:hAnsi="仿宋" w:cs="微软雅黑" w:hint="eastAsia"/>
          <w:sz w:val="32"/>
          <w:szCs w:val="32"/>
        </w:rPr>
        <w:t>﹞</w:t>
      </w:r>
      <w:r w:rsidR="00662AA0" w:rsidRPr="002E1E20">
        <w:rPr>
          <w:rFonts w:ascii="仿宋" w:eastAsia="仿宋" w:hAnsi="仿宋" w:cs="仿宋_GB2312" w:hint="eastAsia"/>
          <w:sz w:val="32"/>
          <w:szCs w:val="32"/>
        </w:rPr>
        <w:t>1</w:t>
      </w:r>
      <w:r w:rsidR="002D21E6" w:rsidRPr="002E1E20">
        <w:rPr>
          <w:rFonts w:ascii="仿宋" w:eastAsia="仿宋" w:hAnsi="仿宋" w:cs="仿宋_GB2312"/>
          <w:sz w:val="32"/>
          <w:szCs w:val="32"/>
        </w:rPr>
        <w:t>3</w:t>
      </w:r>
      <w:r w:rsidRPr="002E1E20">
        <w:rPr>
          <w:rFonts w:ascii="仿宋" w:eastAsia="仿宋" w:hAnsi="仿宋" w:cs="仿宋_GB2312" w:hint="eastAsia"/>
          <w:sz w:val="32"/>
          <w:szCs w:val="32"/>
        </w:rPr>
        <w:t>号</w:t>
      </w:r>
      <w:bookmarkStart w:id="0" w:name="_GoBack"/>
      <w:bookmarkEnd w:id="0"/>
    </w:p>
    <w:p w:rsidR="00723606" w:rsidRPr="002E1E20" w:rsidRDefault="00723606">
      <w:pPr>
        <w:spacing w:line="580" w:lineRule="exact"/>
        <w:jc w:val="center"/>
        <w:rPr>
          <w:rFonts w:ascii="宋体" w:hAnsi="宋体"/>
          <w:sz w:val="44"/>
          <w:szCs w:val="44"/>
        </w:rPr>
      </w:pPr>
    </w:p>
    <w:p w:rsidR="00723606" w:rsidRPr="002E1E20" w:rsidRDefault="00723606"/>
    <w:p w:rsidR="002D21E6" w:rsidRPr="002E1E20" w:rsidRDefault="002D21E6" w:rsidP="002D21E6">
      <w:pPr>
        <w:spacing w:line="640" w:lineRule="exact"/>
        <w:jc w:val="center"/>
        <w:rPr>
          <w:rFonts w:ascii="方正小标宋简体" w:eastAsia="方正小标宋简体" w:hAnsi="方正小标宋_GBK" w:cs="方正小标宋_GBK"/>
          <w:bCs/>
          <w:sz w:val="44"/>
          <w:szCs w:val="44"/>
        </w:rPr>
      </w:pPr>
      <w:r w:rsidRPr="002E1E20">
        <w:rPr>
          <w:rFonts w:ascii="方正小标宋简体" w:eastAsia="方正小标宋简体" w:hAnsi="方正小标宋_GBK" w:cs="方正小标宋_GBK" w:hint="eastAsia"/>
          <w:bCs/>
          <w:sz w:val="44"/>
          <w:szCs w:val="44"/>
        </w:rPr>
        <w:t>关于全面推进房屋建筑和市政基础设施工程</w:t>
      </w:r>
    </w:p>
    <w:p w:rsidR="002D21E6" w:rsidRPr="002E1E20" w:rsidRDefault="002D21E6" w:rsidP="002D21E6">
      <w:pPr>
        <w:spacing w:line="640" w:lineRule="exact"/>
        <w:jc w:val="center"/>
        <w:rPr>
          <w:rFonts w:ascii="方正小标宋简体" w:eastAsia="方正小标宋简体" w:hAnsi="方正小标宋_GBK" w:cs="方正小标宋_GBK"/>
          <w:bCs/>
          <w:sz w:val="44"/>
          <w:szCs w:val="44"/>
        </w:rPr>
      </w:pPr>
      <w:r w:rsidRPr="002E1E20">
        <w:rPr>
          <w:rFonts w:ascii="方正小标宋简体" w:eastAsia="方正小标宋简体" w:hAnsi="方正小标宋_GBK" w:cs="方正小标宋_GBK" w:hint="eastAsia"/>
          <w:bCs/>
          <w:sz w:val="44"/>
          <w:szCs w:val="44"/>
        </w:rPr>
        <w:t>招标投标评定分离改革的通知</w:t>
      </w:r>
    </w:p>
    <w:p w:rsidR="00723606" w:rsidRPr="002E1E20" w:rsidRDefault="00723606">
      <w:pPr>
        <w:spacing w:line="560" w:lineRule="exact"/>
        <w:rPr>
          <w:rFonts w:eastAsia="仿宋" w:hAnsi="仿宋"/>
          <w:sz w:val="32"/>
          <w:szCs w:val="32"/>
        </w:rPr>
      </w:pPr>
    </w:p>
    <w:p w:rsidR="002D21E6" w:rsidRPr="002E1E20" w:rsidRDefault="002D21E6" w:rsidP="002D21E6">
      <w:pPr>
        <w:spacing w:line="560" w:lineRule="exact"/>
        <w:contextualSpacing/>
        <w:rPr>
          <w:rFonts w:ascii="仿宋" w:eastAsia="仿宋" w:hAnsi="仿宋" w:cs="Times New Roman"/>
          <w:sz w:val="32"/>
          <w:szCs w:val="32"/>
        </w:rPr>
      </w:pPr>
      <w:r w:rsidRPr="002E1E20">
        <w:rPr>
          <w:rFonts w:ascii="仿宋" w:eastAsia="仿宋" w:hAnsi="仿宋" w:cs="Times New Roman" w:hint="eastAsia"/>
          <w:sz w:val="32"/>
          <w:szCs w:val="32"/>
        </w:rPr>
        <w:t>各</w:t>
      </w:r>
      <w:r w:rsidRPr="002E1E20">
        <w:rPr>
          <w:rFonts w:ascii="仿宋" w:eastAsia="仿宋" w:hAnsi="仿宋" w:cs="宋体" w:hint="eastAsia"/>
          <w:sz w:val="32"/>
          <w:szCs w:val="32"/>
        </w:rPr>
        <w:t>有关单位</w:t>
      </w:r>
      <w:r w:rsidRPr="002E1E20">
        <w:rPr>
          <w:rFonts w:ascii="仿宋" w:eastAsia="仿宋" w:hAnsi="仿宋" w:cs="Times New Roman" w:hint="eastAsia"/>
          <w:sz w:val="32"/>
          <w:szCs w:val="32"/>
        </w:rPr>
        <w:t>：</w:t>
      </w:r>
    </w:p>
    <w:p w:rsidR="002D21E6" w:rsidRPr="002E1E20" w:rsidRDefault="002D21E6" w:rsidP="002D21E6">
      <w:pPr>
        <w:spacing w:line="560" w:lineRule="exact"/>
        <w:ind w:firstLineChars="200" w:firstLine="640"/>
        <w:contextualSpacing/>
        <w:rPr>
          <w:rFonts w:ascii="仿宋" w:eastAsia="仿宋" w:hAnsi="仿宋" w:cs="仿宋_GB2312"/>
          <w:sz w:val="32"/>
          <w:szCs w:val="32"/>
        </w:rPr>
      </w:pPr>
      <w:r w:rsidRPr="002E1E20">
        <w:rPr>
          <w:rFonts w:ascii="仿宋" w:eastAsia="仿宋" w:hAnsi="仿宋" w:cs="仿宋_GB2312" w:hint="eastAsia"/>
          <w:sz w:val="32"/>
          <w:szCs w:val="32"/>
        </w:rPr>
        <w:t>为贯彻落实</w:t>
      </w:r>
      <w:r w:rsidRPr="002E1E20">
        <w:rPr>
          <w:rFonts w:ascii="仿宋" w:eastAsia="仿宋" w:hAnsi="仿宋" w:cs="仿宋_GB2312" w:hint="eastAsia"/>
          <w:spacing w:val="-6"/>
          <w:kern w:val="0"/>
          <w:sz w:val="32"/>
          <w:szCs w:val="32"/>
          <w:shd w:val="clear" w:color="auto" w:fill="FFFFFF"/>
        </w:rPr>
        <w:t>《省政府办公厅关于支持建筑业企业稳发展促转型若干措施的通知》（鄂政办</w:t>
      </w:r>
      <w:r w:rsidRPr="002E1E20">
        <w:rPr>
          <w:rFonts w:ascii="仿宋" w:eastAsia="仿宋" w:hAnsi="仿宋" w:cs="Times New Roman" w:hint="eastAsia"/>
          <w:sz w:val="32"/>
          <w:szCs w:val="32"/>
        </w:rPr>
        <w:t>发〔2023〕12号）、</w:t>
      </w:r>
      <w:r w:rsidRPr="002E1E20">
        <w:rPr>
          <w:rFonts w:ascii="仿宋" w:eastAsia="仿宋" w:hAnsi="仿宋" w:cs="仿宋_GB2312" w:hint="eastAsia"/>
          <w:spacing w:val="-6"/>
          <w:kern w:val="0"/>
          <w:sz w:val="32"/>
          <w:szCs w:val="32"/>
          <w:shd w:val="clear" w:color="auto" w:fill="FFFFFF"/>
        </w:rPr>
        <w:t>《湖北省房屋建筑和市政基础设施工程招标投标评定分离实施办法》（</w:t>
      </w:r>
      <w:proofErr w:type="gramStart"/>
      <w:r w:rsidRPr="002E1E20">
        <w:rPr>
          <w:rFonts w:ascii="仿宋" w:eastAsia="仿宋" w:hAnsi="仿宋" w:cs="仿宋_GB2312" w:hint="eastAsia"/>
          <w:bCs/>
          <w:spacing w:val="5"/>
          <w:kern w:val="0"/>
          <w:sz w:val="32"/>
          <w:szCs w:val="32"/>
        </w:rPr>
        <w:t>鄂公管</w:t>
      </w:r>
      <w:proofErr w:type="gramEnd"/>
      <w:r w:rsidRPr="002E1E20">
        <w:rPr>
          <w:rFonts w:ascii="仿宋" w:eastAsia="仿宋" w:hAnsi="仿宋" w:cs="仿宋_GB2312" w:hint="eastAsia"/>
          <w:bCs/>
          <w:spacing w:val="5"/>
          <w:kern w:val="0"/>
          <w:sz w:val="32"/>
          <w:szCs w:val="32"/>
        </w:rPr>
        <w:t>文</w:t>
      </w:r>
      <w:r w:rsidRPr="002E1E20">
        <w:rPr>
          <w:rFonts w:ascii="仿宋" w:eastAsia="仿宋" w:hAnsi="仿宋" w:cs="Times New Roman" w:hint="eastAsia"/>
          <w:sz w:val="32"/>
          <w:szCs w:val="32"/>
        </w:rPr>
        <w:t>〔2023〕25号</w:t>
      </w:r>
      <w:r w:rsidRPr="002E1E20">
        <w:rPr>
          <w:rFonts w:ascii="仿宋" w:eastAsia="仿宋" w:hAnsi="仿宋" w:cs="仿宋_GB2312" w:hint="eastAsia"/>
          <w:spacing w:val="-6"/>
          <w:kern w:val="0"/>
          <w:sz w:val="32"/>
          <w:szCs w:val="32"/>
          <w:shd w:val="clear" w:color="auto" w:fill="FFFFFF"/>
        </w:rPr>
        <w:t>）</w:t>
      </w:r>
      <w:r w:rsidRPr="002E1E20">
        <w:rPr>
          <w:rFonts w:ascii="仿宋" w:eastAsia="仿宋" w:hAnsi="仿宋" w:cs="仿宋_GB2312" w:hint="eastAsia"/>
          <w:sz w:val="32"/>
          <w:szCs w:val="32"/>
        </w:rPr>
        <w:t>等有关文件精神，</w:t>
      </w:r>
      <w:r w:rsidRPr="002E1E20">
        <w:rPr>
          <w:rFonts w:ascii="仿宋" w:eastAsia="仿宋" w:hAnsi="仿宋" w:cs="Times New Roman" w:hint="eastAsia"/>
          <w:sz w:val="32"/>
          <w:szCs w:val="32"/>
        </w:rPr>
        <w:t>全面推进房屋建筑和市政基础设施工程招标投标</w:t>
      </w:r>
      <w:r w:rsidRPr="002E1E20">
        <w:rPr>
          <w:rFonts w:ascii="仿宋" w:eastAsia="仿宋" w:hAnsi="仿宋" w:cs="宋体" w:hint="eastAsia"/>
          <w:sz w:val="32"/>
          <w:szCs w:val="32"/>
        </w:rPr>
        <w:t>评定分离</w:t>
      </w:r>
      <w:r w:rsidRPr="002E1E20">
        <w:rPr>
          <w:rFonts w:ascii="仿宋" w:eastAsia="仿宋" w:hAnsi="仿宋" w:cs="Times New Roman" w:hint="eastAsia"/>
          <w:sz w:val="32"/>
          <w:szCs w:val="32"/>
        </w:rPr>
        <w:t>改革，优化营商环境，进一步</w:t>
      </w:r>
      <w:r w:rsidRPr="002E1E20">
        <w:rPr>
          <w:rFonts w:ascii="仿宋" w:eastAsia="仿宋" w:hAnsi="仿宋" w:cs="仿宋_GB2312" w:hint="eastAsia"/>
          <w:sz w:val="32"/>
          <w:szCs w:val="32"/>
        </w:rPr>
        <w:t>落实招标人负责制，实现招标人权责统一，现就</w:t>
      </w:r>
      <w:r w:rsidRPr="002E1E20">
        <w:rPr>
          <w:rFonts w:ascii="仿宋" w:eastAsia="仿宋" w:hAnsi="仿宋" w:cs="宋体" w:hint="eastAsia"/>
          <w:sz w:val="32"/>
          <w:szCs w:val="32"/>
        </w:rPr>
        <w:t>开展评定分离改革工作有关事宜通知如下：</w:t>
      </w:r>
    </w:p>
    <w:p w:rsidR="002D21E6" w:rsidRPr="002E1E20" w:rsidRDefault="002D21E6" w:rsidP="002D21E6">
      <w:pPr>
        <w:spacing w:line="560" w:lineRule="exact"/>
        <w:ind w:firstLine="640"/>
        <w:contextualSpacing/>
        <w:rPr>
          <w:rFonts w:ascii="仿宋" w:eastAsia="仿宋" w:hAnsi="仿宋" w:cs="宋体"/>
          <w:sz w:val="32"/>
          <w:szCs w:val="32"/>
        </w:rPr>
      </w:pPr>
      <w:r w:rsidRPr="002E1E20">
        <w:rPr>
          <w:rFonts w:ascii="仿宋" w:eastAsia="仿宋" w:hAnsi="仿宋" w:cs="宋体" w:hint="eastAsia"/>
          <w:sz w:val="32"/>
          <w:szCs w:val="32"/>
        </w:rPr>
        <w:t>一、凡进入省交易（采购）中心进行招标的依法必须招标的</w:t>
      </w:r>
      <w:r w:rsidRPr="002E1E20">
        <w:rPr>
          <w:rFonts w:ascii="仿宋" w:eastAsia="仿宋" w:hAnsi="仿宋" w:cs="仿宋_GB2312" w:hint="eastAsia"/>
          <w:sz w:val="32"/>
          <w:szCs w:val="32"/>
        </w:rPr>
        <w:t>房屋建筑和市政基础设施工程</w:t>
      </w:r>
      <w:r w:rsidRPr="002E1E20">
        <w:rPr>
          <w:rFonts w:ascii="仿宋" w:eastAsia="仿宋" w:hAnsi="仿宋" w:cs="宋体" w:hint="eastAsia"/>
          <w:sz w:val="32"/>
          <w:szCs w:val="32"/>
        </w:rPr>
        <w:t>的</w:t>
      </w:r>
      <w:r w:rsidRPr="002E1E20">
        <w:rPr>
          <w:rFonts w:ascii="仿宋" w:eastAsia="仿宋" w:hAnsi="仿宋" w:cs="Times New Roman" w:hint="eastAsia"/>
          <w:sz w:val="32"/>
          <w:szCs w:val="32"/>
        </w:rPr>
        <w:t>勘察、设计、施工、监理以及与</w:t>
      </w:r>
      <w:r w:rsidRPr="002E1E20">
        <w:rPr>
          <w:rFonts w:ascii="仿宋" w:eastAsia="仿宋" w:hAnsi="仿宋" w:cs="Times New Roman" w:hint="eastAsia"/>
          <w:sz w:val="32"/>
          <w:szCs w:val="32"/>
        </w:rPr>
        <w:lastRenderedPageBreak/>
        <w:t>工程建设有关的重要设备、材料采购，以及采用</w:t>
      </w:r>
      <w:r w:rsidRPr="002E1E20">
        <w:rPr>
          <w:rFonts w:ascii="仿宋" w:eastAsia="仿宋" w:hAnsi="仿宋" w:cs="仿宋_GB2312" w:hint="eastAsia"/>
          <w:sz w:val="32"/>
          <w:szCs w:val="32"/>
        </w:rPr>
        <w:t>全过程咨询</w:t>
      </w:r>
      <w:r w:rsidRPr="002E1E20">
        <w:rPr>
          <w:rFonts w:ascii="仿宋" w:eastAsia="仿宋" w:hAnsi="仿宋" w:cs="Times New Roman" w:hint="eastAsia"/>
          <w:sz w:val="32"/>
          <w:szCs w:val="32"/>
        </w:rPr>
        <w:t>、工程总承包</w:t>
      </w:r>
      <w:r w:rsidRPr="002E1E20">
        <w:rPr>
          <w:rFonts w:ascii="仿宋" w:eastAsia="仿宋" w:hAnsi="仿宋" w:cs="仿宋_GB2312" w:hint="eastAsia"/>
          <w:sz w:val="32"/>
          <w:szCs w:val="32"/>
        </w:rPr>
        <w:t>模式实施的项目，其</w:t>
      </w:r>
      <w:r w:rsidRPr="002E1E20">
        <w:rPr>
          <w:rFonts w:ascii="仿宋" w:eastAsia="仿宋" w:hAnsi="仿宋" w:cs="Times New Roman" w:hint="eastAsia"/>
          <w:sz w:val="32"/>
          <w:szCs w:val="32"/>
        </w:rPr>
        <w:t>招标活动</w:t>
      </w:r>
      <w:r w:rsidRPr="002E1E20">
        <w:rPr>
          <w:rFonts w:ascii="仿宋" w:eastAsia="仿宋" w:hAnsi="仿宋" w:cs="仿宋_GB2312" w:hint="eastAsia"/>
          <w:sz w:val="32"/>
          <w:szCs w:val="32"/>
        </w:rPr>
        <w:t>应</w:t>
      </w:r>
      <w:r w:rsidRPr="002E1E20">
        <w:rPr>
          <w:rFonts w:ascii="仿宋" w:eastAsia="仿宋" w:hAnsi="仿宋" w:cs="Times New Roman" w:hint="eastAsia"/>
          <w:sz w:val="32"/>
          <w:szCs w:val="32"/>
        </w:rPr>
        <w:t>当优先采用评定分离方式</w:t>
      </w:r>
      <w:r w:rsidRPr="002E1E20">
        <w:rPr>
          <w:rFonts w:ascii="仿宋" w:eastAsia="仿宋" w:hAnsi="仿宋" w:cs="宋体" w:hint="eastAsia"/>
          <w:sz w:val="32"/>
          <w:szCs w:val="32"/>
        </w:rPr>
        <w:t>实施招标。</w:t>
      </w:r>
    </w:p>
    <w:p w:rsidR="002D21E6" w:rsidRPr="002E1E20" w:rsidRDefault="002D21E6" w:rsidP="002D21E6">
      <w:pPr>
        <w:spacing w:line="560" w:lineRule="exact"/>
        <w:ind w:firstLine="640"/>
        <w:contextualSpacing/>
        <w:rPr>
          <w:rFonts w:ascii="仿宋" w:eastAsia="仿宋" w:hAnsi="仿宋" w:cs="仿宋_GB2312"/>
          <w:sz w:val="32"/>
          <w:szCs w:val="32"/>
        </w:rPr>
      </w:pPr>
      <w:r w:rsidRPr="002E1E20">
        <w:rPr>
          <w:rFonts w:ascii="仿宋" w:eastAsia="仿宋" w:hAnsi="仿宋" w:cs="仿宋_GB2312" w:hint="eastAsia"/>
          <w:sz w:val="32"/>
          <w:szCs w:val="32"/>
        </w:rPr>
        <w:t>二、</w:t>
      </w:r>
      <w:r w:rsidRPr="002E1E20">
        <w:rPr>
          <w:rFonts w:ascii="仿宋" w:eastAsia="仿宋" w:hAnsi="仿宋" w:cs="宋体" w:hint="eastAsia"/>
          <w:sz w:val="32"/>
          <w:szCs w:val="32"/>
        </w:rPr>
        <w:t>采用“评定分离”方式实施的项目，招标人应当按照</w:t>
      </w:r>
      <w:r w:rsidRPr="002E1E20">
        <w:rPr>
          <w:rFonts w:ascii="仿宋" w:eastAsia="仿宋" w:hAnsi="仿宋" w:cs="仿宋_GB2312" w:hint="eastAsia"/>
          <w:spacing w:val="-6"/>
          <w:kern w:val="0"/>
          <w:sz w:val="32"/>
          <w:szCs w:val="32"/>
          <w:shd w:val="clear" w:color="auto" w:fill="FFFFFF"/>
        </w:rPr>
        <w:t>《湖北省房屋建筑和市政基础设施工程招标投标评定分离实施办法》和本通知的有关规定</w:t>
      </w:r>
      <w:r w:rsidRPr="002E1E20">
        <w:rPr>
          <w:rFonts w:ascii="仿宋" w:eastAsia="仿宋" w:hAnsi="仿宋" w:cs="宋体" w:hint="eastAsia"/>
          <w:sz w:val="32"/>
          <w:szCs w:val="32"/>
        </w:rPr>
        <w:t>开展招标、评标、定标活动。</w:t>
      </w:r>
    </w:p>
    <w:p w:rsidR="002D21E6" w:rsidRPr="002E1E20" w:rsidRDefault="002D21E6" w:rsidP="002D21E6">
      <w:pPr>
        <w:spacing w:line="560" w:lineRule="exact"/>
        <w:ind w:firstLineChars="200" w:firstLine="640"/>
        <w:contextualSpacing/>
        <w:rPr>
          <w:rFonts w:ascii="仿宋" w:eastAsia="仿宋" w:hAnsi="仿宋" w:cs="Times New Roman"/>
          <w:sz w:val="32"/>
          <w:szCs w:val="32"/>
        </w:rPr>
      </w:pPr>
      <w:r w:rsidRPr="002E1E20">
        <w:rPr>
          <w:rFonts w:ascii="仿宋" w:eastAsia="仿宋" w:hAnsi="仿宋" w:cs="仿宋_GB2312" w:hint="eastAsia"/>
          <w:sz w:val="32"/>
          <w:szCs w:val="32"/>
        </w:rPr>
        <w:t>三、</w:t>
      </w:r>
      <w:r w:rsidRPr="002E1E20">
        <w:rPr>
          <w:rFonts w:ascii="仿宋" w:eastAsia="仿宋" w:hAnsi="仿宋" w:cs="Times New Roman" w:hint="eastAsia"/>
          <w:sz w:val="32"/>
          <w:szCs w:val="32"/>
        </w:rPr>
        <w:t>招标人应当建立健全内部控制程序、决策约束和廉政风险防控机制，</w:t>
      </w:r>
      <w:proofErr w:type="gramStart"/>
      <w:r w:rsidRPr="002E1E20">
        <w:rPr>
          <w:rFonts w:ascii="仿宋" w:eastAsia="仿宋" w:hAnsi="仿宋" w:cs="Times New Roman" w:hint="eastAsia"/>
          <w:sz w:val="32"/>
          <w:szCs w:val="32"/>
        </w:rPr>
        <w:t>将资格</w:t>
      </w:r>
      <w:proofErr w:type="gramEnd"/>
      <w:r w:rsidRPr="002E1E20">
        <w:rPr>
          <w:rFonts w:ascii="仿宋" w:eastAsia="仿宋" w:hAnsi="仿宋" w:cs="Times New Roman" w:hint="eastAsia"/>
          <w:sz w:val="32"/>
          <w:szCs w:val="32"/>
        </w:rPr>
        <w:t>预审文件、招标文件、评标办法、定标办法、定标委员会的组建、招标效果评估等纳入“三重一大”决策机制和廉洁评估范围。</w:t>
      </w:r>
    </w:p>
    <w:p w:rsidR="002D21E6" w:rsidRPr="002E1E20" w:rsidRDefault="002D21E6" w:rsidP="002D21E6">
      <w:pPr>
        <w:spacing w:line="560" w:lineRule="exact"/>
        <w:ind w:firstLineChars="200" w:firstLine="640"/>
        <w:contextualSpacing/>
        <w:rPr>
          <w:rFonts w:ascii="仿宋" w:eastAsia="仿宋" w:hAnsi="仿宋" w:cs="仿宋_GB2312"/>
          <w:sz w:val="32"/>
          <w:szCs w:val="32"/>
        </w:rPr>
      </w:pPr>
      <w:r w:rsidRPr="002E1E20">
        <w:rPr>
          <w:rFonts w:ascii="仿宋" w:eastAsia="仿宋" w:hAnsi="仿宋" w:cs="Times New Roman" w:hint="eastAsia"/>
          <w:sz w:val="32"/>
          <w:szCs w:val="32"/>
        </w:rPr>
        <w:t>四、本项改革工作从2023年11月1日起施行。</w:t>
      </w:r>
    </w:p>
    <w:p w:rsidR="002D21E6" w:rsidRPr="002E1E20" w:rsidRDefault="002D21E6" w:rsidP="002D21E6">
      <w:pPr>
        <w:spacing w:line="560" w:lineRule="exact"/>
        <w:contextualSpacing/>
        <w:rPr>
          <w:rFonts w:ascii="仿宋" w:eastAsia="仿宋" w:hAnsi="仿宋" w:cs="Times New Roman"/>
          <w:sz w:val="32"/>
          <w:szCs w:val="32"/>
        </w:rPr>
      </w:pPr>
    </w:p>
    <w:p w:rsidR="002D21E6" w:rsidRPr="002E1E20" w:rsidRDefault="002D21E6" w:rsidP="002D21E6">
      <w:pPr>
        <w:spacing w:line="560" w:lineRule="exact"/>
        <w:ind w:firstLineChars="200" w:firstLine="640"/>
        <w:contextualSpacing/>
        <w:rPr>
          <w:rFonts w:ascii="仿宋" w:eastAsia="仿宋" w:hAnsi="仿宋" w:cs="Times New Roman"/>
          <w:sz w:val="32"/>
          <w:szCs w:val="32"/>
        </w:rPr>
      </w:pPr>
      <w:r w:rsidRPr="002E1E20">
        <w:rPr>
          <w:rFonts w:ascii="仿宋" w:eastAsia="仿宋" w:hAnsi="仿宋" w:cs="Times New Roman" w:hint="eastAsia"/>
          <w:sz w:val="32"/>
          <w:szCs w:val="32"/>
        </w:rPr>
        <w:t>附件：1.</w:t>
      </w:r>
      <w:r w:rsidRPr="002E1E20">
        <w:rPr>
          <w:rFonts w:ascii="仿宋" w:eastAsia="仿宋" w:hAnsi="仿宋" w:cs="宋体" w:hint="eastAsia"/>
          <w:sz w:val="32"/>
          <w:szCs w:val="32"/>
        </w:rPr>
        <w:t>评定分离</w:t>
      </w:r>
      <w:r w:rsidRPr="002E1E20">
        <w:rPr>
          <w:rFonts w:ascii="仿宋" w:eastAsia="仿宋" w:hAnsi="仿宋" w:cs="Times New Roman" w:hint="eastAsia"/>
          <w:sz w:val="32"/>
          <w:szCs w:val="32"/>
        </w:rPr>
        <w:t>实施步骤及</w:t>
      </w:r>
      <w:r w:rsidRPr="002E1E20">
        <w:rPr>
          <w:rFonts w:ascii="仿宋" w:eastAsia="仿宋" w:hAnsi="仿宋" w:cs="宋体" w:hint="eastAsia"/>
          <w:sz w:val="32"/>
          <w:szCs w:val="32"/>
        </w:rPr>
        <w:t>流程</w:t>
      </w:r>
      <w:r w:rsidRPr="002E1E20">
        <w:rPr>
          <w:rFonts w:ascii="仿宋" w:eastAsia="仿宋" w:hAnsi="仿宋" w:cs="Times New Roman" w:hint="eastAsia"/>
          <w:sz w:val="32"/>
          <w:szCs w:val="32"/>
        </w:rPr>
        <w:t>指引</w:t>
      </w:r>
    </w:p>
    <w:p w:rsidR="002D21E6" w:rsidRPr="002E1E20" w:rsidRDefault="002D21E6" w:rsidP="002D21E6">
      <w:pPr>
        <w:spacing w:line="560" w:lineRule="exact"/>
        <w:ind w:firstLineChars="500" w:firstLine="1600"/>
        <w:contextualSpacing/>
        <w:rPr>
          <w:rFonts w:ascii="仿宋" w:eastAsia="仿宋" w:hAnsi="仿宋" w:cs="宋体"/>
          <w:sz w:val="32"/>
          <w:szCs w:val="32"/>
        </w:rPr>
      </w:pPr>
      <w:r w:rsidRPr="002E1E20">
        <w:rPr>
          <w:rFonts w:ascii="仿宋" w:eastAsia="仿宋" w:hAnsi="仿宋" w:cs="Times New Roman" w:hint="eastAsia"/>
          <w:sz w:val="32"/>
          <w:szCs w:val="32"/>
        </w:rPr>
        <w:t>2.招标文件应当载明的内容</w:t>
      </w:r>
      <w:r w:rsidRPr="002E1E20">
        <w:rPr>
          <w:rFonts w:ascii="仿宋" w:eastAsia="仿宋" w:hAnsi="仿宋" w:cs="宋体" w:hint="eastAsia"/>
          <w:sz w:val="32"/>
          <w:szCs w:val="32"/>
        </w:rPr>
        <w:t>（示例）</w:t>
      </w:r>
    </w:p>
    <w:p w:rsidR="002D21E6" w:rsidRPr="002E1E20" w:rsidRDefault="002D21E6" w:rsidP="002D21E6">
      <w:pPr>
        <w:spacing w:line="560" w:lineRule="exact"/>
        <w:ind w:firstLineChars="500" w:firstLine="1600"/>
        <w:contextualSpacing/>
        <w:rPr>
          <w:rFonts w:ascii="仿宋" w:eastAsia="仿宋" w:hAnsi="仿宋" w:cs="Times New Roman"/>
          <w:sz w:val="32"/>
          <w:szCs w:val="32"/>
        </w:rPr>
      </w:pPr>
      <w:r w:rsidRPr="002E1E20">
        <w:rPr>
          <w:rFonts w:ascii="仿宋" w:eastAsia="仿宋" w:hAnsi="仿宋" w:cs="Times New Roman" w:hint="eastAsia"/>
          <w:sz w:val="32"/>
          <w:szCs w:val="32"/>
        </w:rPr>
        <w:t>3.定标委员会组建情况登记表（示例）</w:t>
      </w:r>
    </w:p>
    <w:p w:rsidR="002D21E6" w:rsidRPr="002E1E20" w:rsidRDefault="002D21E6" w:rsidP="002D21E6">
      <w:pPr>
        <w:spacing w:line="560" w:lineRule="exact"/>
        <w:ind w:firstLineChars="500" w:firstLine="1600"/>
        <w:contextualSpacing/>
        <w:rPr>
          <w:rFonts w:ascii="仿宋" w:eastAsia="仿宋" w:hAnsi="仿宋" w:cs="Times New Roman"/>
          <w:sz w:val="32"/>
          <w:szCs w:val="32"/>
        </w:rPr>
      </w:pPr>
      <w:r w:rsidRPr="002E1E20">
        <w:rPr>
          <w:rFonts w:ascii="仿宋" w:eastAsia="仿宋" w:hAnsi="仿宋" w:cs="Times New Roman" w:hint="eastAsia"/>
          <w:sz w:val="32"/>
          <w:szCs w:val="32"/>
        </w:rPr>
        <w:t>4.定标会议主要议程（示例）</w:t>
      </w:r>
    </w:p>
    <w:p w:rsidR="002D21E6" w:rsidRPr="002E1E20" w:rsidRDefault="002D21E6" w:rsidP="002D21E6">
      <w:pPr>
        <w:spacing w:line="560" w:lineRule="exact"/>
        <w:ind w:firstLineChars="500" w:firstLine="1600"/>
        <w:contextualSpacing/>
        <w:rPr>
          <w:rFonts w:ascii="仿宋" w:eastAsia="仿宋" w:hAnsi="仿宋" w:cs="Times New Roman"/>
          <w:sz w:val="32"/>
          <w:szCs w:val="32"/>
        </w:rPr>
      </w:pPr>
      <w:r w:rsidRPr="002E1E20">
        <w:rPr>
          <w:rFonts w:ascii="仿宋" w:eastAsia="仿宋" w:hAnsi="仿宋" w:cs="Times New Roman" w:hint="eastAsia"/>
          <w:sz w:val="32"/>
          <w:szCs w:val="32"/>
        </w:rPr>
        <w:t>5.承诺书（示例）</w:t>
      </w:r>
    </w:p>
    <w:p w:rsidR="002D21E6" w:rsidRPr="002E1E20" w:rsidRDefault="002D21E6" w:rsidP="002D21E6">
      <w:pPr>
        <w:tabs>
          <w:tab w:val="center" w:pos="5222"/>
        </w:tabs>
        <w:spacing w:line="560" w:lineRule="exact"/>
        <w:ind w:firstLineChars="500" w:firstLine="1600"/>
        <w:contextualSpacing/>
        <w:rPr>
          <w:rFonts w:ascii="仿宋" w:eastAsia="仿宋" w:hAnsi="仿宋" w:cs="Times New Roman"/>
          <w:sz w:val="32"/>
          <w:szCs w:val="32"/>
        </w:rPr>
      </w:pPr>
      <w:r w:rsidRPr="002E1E20">
        <w:rPr>
          <w:rFonts w:ascii="仿宋" w:eastAsia="仿宋" w:hAnsi="仿宋" w:cs="Times New Roman" w:hint="eastAsia"/>
          <w:sz w:val="32"/>
          <w:szCs w:val="32"/>
        </w:rPr>
        <w:t>6.定标报告（示例）</w:t>
      </w:r>
    </w:p>
    <w:p w:rsidR="00B57346" w:rsidRPr="002E1E20" w:rsidRDefault="00B57346" w:rsidP="002D21E6">
      <w:pPr>
        <w:spacing w:line="560" w:lineRule="exact"/>
        <w:ind w:right="1120"/>
        <w:contextualSpacing/>
        <w:rPr>
          <w:rFonts w:ascii="仿宋" w:eastAsia="仿宋" w:hAnsi="仿宋" w:cs="仿宋_GB2312"/>
          <w:kern w:val="0"/>
          <w:sz w:val="32"/>
          <w:szCs w:val="32"/>
        </w:rPr>
      </w:pPr>
    </w:p>
    <w:p w:rsidR="00723606" w:rsidRPr="002E1E20" w:rsidRDefault="00306E2B" w:rsidP="002D21E6">
      <w:pPr>
        <w:spacing w:line="560" w:lineRule="exact"/>
        <w:ind w:right="1120" w:firstLineChars="100" w:firstLine="320"/>
        <w:contextualSpacing/>
        <w:jc w:val="center"/>
        <w:rPr>
          <w:rFonts w:ascii="仿宋" w:eastAsia="仿宋" w:hAnsi="仿宋" w:cs="仿宋_GB2312"/>
          <w:kern w:val="0"/>
          <w:sz w:val="32"/>
          <w:szCs w:val="32"/>
        </w:rPr>
      </w:pPr>
      <w:r w:rsidRPr="002E1E20">
        <w:rPr>
          <w:rFonts w:ascii="仿宋" w:eastAsia="仿宋" w:hAnsi="仿宋" w:cs="仿宋_GB2312" w:hint="eastAsia"/>
          <w:kern w:val="0"/>
          <w:sz w:val="32"/>
          <w:szCs w:val="32"/>
        </w:rPr>
        <w:t xml:space="preserve">                       </w:t>
      </w:r>
      <w:r w:rsidR="008A0596" w:rsidRPr="002E1E20">
        <w:rPr>
          <w:rFonts w:ascii="仿宋" w:eastAsia="仿宋" w:hAnsi="仿宋" w:cs="仿宋_GB2312" w:hint="eastAsia"/>
          <w:kern w:val="0"/>
          <w:sz w:val="32"/>
          <w:szCs w:val="32"/>
        </w:rPr>
        <w:t>省交易</w:t>
      </w:r>
      <w:r w:rsidR="002D21E6" w:rsidRPr="002E1E20">
        <w:rPr>
          <w:rFonts w:ascii="仿宋" w:eastAsia="仿宋" w:hAnsi="仿宋" w:cs="仿宋_GB2312" w:hint="eastAsia"/>
          <w:kern w:val="0"/>
          <w:sz w:val="32"/>
          <w:szCs w:val="32"/>
        </w:rPr>
        <w:t>（采购</w:t>
      </w:r>
      <w:r w:rsidR="008A0596" w:rsidRPr="002E1E20">
        <w:rPr>
          <w:rFonts w:ascii="仿宋" w:eastAsia="仿宋" w:hAnsi="仿宋" w:cs="仿宋_GB2312" w:hint="eastAsia"/>
          <w:kern w:val="0"/>
          <w:sz w:val="32"/>
          <w:szCs w:val="32"/>
        </w:rPr>
        <w:t>）</w:t>
      </w:r>
      <w:r w:rsidR="002D21E6" w:rsidRPr="002E1E20">
        <w:rPr>
          <w:rFonts w:ascii="仿宋" w:eastAsia="仿宋" w:hAnsi="仿宋" w:cs="仿宋_GB2312" w:hint="eastAsia"/>
          <w:kern w:val="0"/>
          <w:sz w:val="32"/>
          <w:szCs w:val="32"/>
        </w:rPr>
        <w:t>中心综合处</w:t>
      </w:r>
    </w:p>
    <w:p w:rsidR="002D21E6" w:rsidRPr="002E1E20" w:rsidRDefault="008A0596" w:rsidP="002D21E6">
      <w:pPr>
        <w:spacing w:line="560" w:lineRule="exact"/>
        <w:ind w:firstLineChars="1350" w:firstLine="4320"/>
        <w:contextualSpacing/>
        <w:rPr>
          <w:rFonts w:ascii="仿宋" w:eastAsia="仿宋" w:hAnsi="仿宋" w:cs="仿宋_GB2312"/>
          <w:sz w:val="32"/>
          <w:szCs w:val="32"/>
        </w:rPr>
      </w:pPr>
      <w:r w:rsidRPr="002E1E20">
        <w:rPr>
          <w:rFonts w:ascii="仿宋" w:eastAsia="仿宋" w:hAnsi="仿宋" w:cs="仿宋_GB2312" w:hint="eastAsia"/>
          <w:sz w:val="32"/>
          <w:szCs w:val="32"/>
        </w:rPr>
        <w:t>2023年</w:t>
      </w:r>
      <w:r w:rsidR="002D21E6" w:rsidRPr="002E1E20">
        <w:rPr>
          <w:rFonts w:ascii="仿宋" w:eastAsia="仿宋" w:hAnsi="仿宋" w:cs="仿宋_GB2312"/>
          <w:sz w:val="32"/>
          <w:szCs w:val="32"/>
        </w:rPr>
        <w:t>10</w:t>
      </w:r>
      <w:r w:rsidRPr="002E1E20">
        <w:rPr>
          <w:rFonts w:ascii="仿宋" w:eastAsia="仿宋" w:hAnsi="仿宋" w:cs="仿宋_GB2312" w:hint="eastAsia"/>
          <w:sz w:val="32"/>
          <w:szCs w:val="32"/>
        </w:rPr>
        <w:t>月</w:t>
      </w:r>
      <w:r w:rsidR="002D21E6" w:rsidRPr="002E1E20">
        <w:rPr>
          <w:rFonts w:ascii="仿宋" w:eastAsia="仿宋" w:hAnsi="仿宋" w:cs="仿宋_GB2312"/>
          <w:sz w:val="32"/>
          <w:szCs w:val="32"/>
        </w:rPr>
        <w:t>30</w:t>
      </w:r>
      <w:r w:rsidRPr="002E1E20">
        <w:rPr>
          <w:rFonts w:ascii="仿宋" w:eastAsia="仿宋" w:hAnsi="仿宋" w:cs="仿宋_GB2312" w:hint="eastAsia"/>
          <w:sz w:val="32"/>
          <w:szCs w:val="32"/>
        </w:rPr>
        <w:t>日</w:t>
      </w:r>
    </w:p>
    <w:p w:rsidR="00306E2B" w:rsidRPr="002E1E20" w:rsidRDefault="00306E2B" w:rsidP="002D21E6">
      <w:pPr>
        <w:spacing w:line="560" w:lineRule="exact"/>
        <w:contextualSpacing/>
        <w:rPr>
          <w:rFonts w:ascii="仿宋" w:eastAsia="仿宋" w:hAnsi="仿宋" w:cs="黑体"/>
          <w:sz w:val="32"/>
          <w:szCs w:val="32"/>
        </w:rPr>
      </w:pPr>
    </w:p>
    <w:p w:rsidR="00306E2B" w:rsidRPr="002E1E20" w:rsidRDefault="00306E2B" w:rsidP="002D21E6">
      <w:pPr>
        <w:spacing w:line="560" w:lineRule="exact"/>
        <w:contextualSpacing/>
        <w:rPr>
          <w:rFonts w:ascii="仿宋" w:eastAsia="仿宋" w:hAnsi="仿宋" w:cs="黑体"/>
          <w:sz w:val="32"/>
          <w:szCs w:val="32"/>
        </w:rPr>
      </w:pPr>
    </w:p>
    <w:p w:rsidR="002D21E6" w:rsidRPr="002E1E20" w:rsidRDefault="002D21E6" w:rsidP="002D21E6">
      <w:pPr>
        <w:spacing w:line="560" w:lineRule="exact"/>
        <w:contextualSpacing/>
        <w:rPr>
          <w:rFonts w:ascii="黑体" w:eastAsia="黑体" w:hAnsi="黑体" w:cs="仿宋_GB2312"/>
          <w:sz w:val="32"/>
          <w:szCs w:val="32"/>
        </w:rPr>
      </w:pPr>
      <w:r w:rsidRPr="002E1E20">
        <w:rPr>
          <w:rFonts w:ascii="黑体" w:eastAsia="黑体" w:hAnsi="黑体" w:cs="黑体" w:hint="eastAsia"/>
          <w:sz w:val="32"/>
          <w:szCs w:val="32"/>
        </w:rPr>
        <w:lastRenderedPageBreak/>
        <w:t>附件1</w:t>
      </w:r>
    </w:p>
    <w:p w:rsidR="002D21E6" w:rsidRPr="002E1E20" w:rsidRDefault="002D21E6" w:rsidP="002D21E6">
      <w:pPr>
        <w:spacing w:line="600" w:lineRule="exact"/>
        <w:jc w:val="center"/>
        <w:rPr>
          <w:rFonts w:ascii="方正小标宋简体" w:eastAsia="方正小标宋简体" w:hAnsi="方正小标宋_GBK" w:cs="方正小标宋_GBK"/>
          <w:bCs/>
          <w:sz w:val="44"/>
          <w:szCs w:val="44"/>
        </w:rPr>
      </w:pPr>
      <w:r w:rsidRPr="002E1E20">
        <w:rPr>
          <w:rFonts w:ascii="方正小标宋简体" w:eastAsia="方正小标宋简体" w:hAnsi="方正小标宋_GBK" w:cs="方正小标宋_GBK" w:hint="eastAsia"/>
          <w:bCs/>
          <w:sz w:val="44"/>
          <w:szCs w:val="44"/>
        </w:rPr>
        <w:t>评定分离实施步骤及流程指引</w:t>
      </w:r>
    </w:p>
    <w:p w:rsidR="002D21E6" w:rsidRPr="002E1E20" w:rsidRDefault="002D21E6" w:rsidP="002D21E6">
      <w:pPr>
        <w:spacing w:line="560" w:lineRule="exact"/>
        <w:ind w:firstLineChars="200" w:firstLine="640"/>
        <w:contextualSpacing/>
        <w:rPr>
          <w:rFonts w:ascii="黑体" w:eastAsia="黑体" w:hAnsi="黑体" w:cs="仿宋_GB2312"/>
          <w:sz w:val="32"/>
          <w:szCs w:val="32"/>
        </w:rPr>
      </w:pPr>
    </w:p>
    <w:p w:rsidR="002D21E6" w:rsidRPr="002E1E20" w:rsidRDefault="002D21E6" w:rsidP="002D21E6">
      <w:pPr>
        <w:spacing w:line="560" w:lineRule="exact"/>
        <w:ind w:firstLineChars="200" w:firstLine="640"/>
        <w:contextualSpacing/>
        <w:rPr>
          <w:rFonts w:ascii="黑体" w:eastAsia="黑体" w:hAnsi="黑体" w:cs="仿宋_GB2312"/>
          <w:sz w:val="32"/>
          <w:szCs w:val="32"/>
        </w:rPr>
      </w:pPr>
      <w:r w:rsidRPr="002E1E20">
        <w:rPr>
          <w:rFonts w:ascii="黑体" w:eastAsia="黑体" w:hAnsi="黑体" w:cs="仿宋_GB2312" w:hint="eastAsia"/>
          <w:sz w:val="32"/>
          <w:szCs w:val="32"/>
        </w:rPr>
        <w:t>一、招标评标阶段</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hint="eastAsia"/>
          <w:bCs/>
          <w:sz w:val="32"/>
          <w:szCs w:val="32"/>
        </w:rPr>
        <w:t>（一）评定分离选择</w:t>
      </w:r>
    </w:p>
    <w:p w:rsidR="002D21E6" w:rsidRPr="002E1E20" w:rsidRDefault="002D21E6" w:rsidP="002D21E6">
      <w:pPr>
        <w:spacing w:line="560" w:lineRule="exact"/>
        <w:ind w:firstLineChars="200" w:firstLine="640"/>
        <w:contextualSpacing/>
        <w:rPr>
          <w:rFonts w:ascii="仿宋_GB2312" w:eastAsia="仿宋_GB2312" w:hAnsi="仿宋" w:cs="仿宋_GB2312"/>
          <w:sz w:val="32"/>
          <w:szCs w:val="32"/>
        </w:rPr>
      </w:pPr>
      <w:r w:rsidRPr="002E1E20">
        <w:rPr>
          <w:rFonts w:ascii="仿宋" w:eastAsia="仿宋" w:hAnsi="仿宋" w:cs="仿宋_GB2312" w:hint="eastAsia"/>
          <w:sz w:val="32"/>
          <w:szCs w:val="32"/>
        </w:rPr>
        <w:t>拟采用“评定分离”方式进行房屋建筑和市政基础设施工程施工招标的项目，招标人在省电子招投标交易平台完成“项目注册”后，在“招标项目”环节选择启用评定分离，以便省电子招投标交易平台在招标、评标、评标结果公示等环节适用评定分离流程</w:t>
      </w:r>
      <w:r w:rsidRPr="002E1E20">
        <w:rPr>
          <w:rFonts w:ascii="仿宋_GB2312" w:eastAsia="仿宋_GB2312" w:hAnsi="仿宋" w:cs="仿宋_GB2312" w:hint="eastAsia"/>
          <w:sz w:val="32"/>
          <w:szCs w:val="32"/>
        </w:rPr>
        <w:t>。</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hint="eastAsia"/>
          <w:bCs/>
          <w:sz w:val="32"/>
          <w:szCs w:val="32"/>
        </w:rPr>
        <w:t>（二）招标（资格预审）文件</w:t>
      </w:r>
    </w:p>
    <w:p w:rsidR="002D21E6" w:rsidRPr="002E1E20" w:rsidRDefault="002D21E6" w:rsidP="002D21E6">
      <w:pPr>
        <w:spacing w:line="560" w:lineRule="exact"/>
        <w:ind w:firstLineChars="200" w:firstLine="640"/>
        <w:contextualSpacing/>
        <w:rPr>
          <w:rFonts w:ascii="仿宋" w:eastAsia="仿宋" w:hAnsi="仿宋" w:cs="Times New Roman"/>
          <w:sz w:val="32"/>
          <w:szCs w:val="32"/>
        </w:rPr>
      </w:pPr>
      <w:r w:rsidRPr="002E1E20">
        <w:rPr>
          <w:rFonts w:ascii="仿宋" w:eastAsia="仿宋" w:hAnsi="仿宋" w:cs="仿宋_GB2312" w:hint="eastAsia"/>
          <w:sz w:val="32"/>
          <w:szCs w:val="32"/>
        </w:rPr>
        <w:t>招标人应当使用湖北省房屋建筑和市政工程（建设工程）招标示范文本（勘察、设计、货物招标选用工程建设项目通用服务或货物招标文件示范文本）编制项目的资格预审文件（如有）和招标文件，</w:t>
      </w:r>
      <w:r w:rsidRPr="002E1E20">
        <w:rPr>
          <w:rFonts w:ascii="仿宋" w:eastAsia="仿宋" w:hAnsi="仿宋" w:cs="Times New Roman" w:hint="eastAsia"/>
          <w:sz w:val="32"/>
          <w:szCs w:val="32"/>
        </w:rPr>
        <w:t>并在</w:t>
      </w:r>
      <w:r w:rsidRPr="002E1E20">
        <w:rPr>
          <w:rFonts w:ascii="仿宋" w:eastAsia="仿宋" w:hAnsi="仿宋" w:cs="仿宋_GB2312" w:hint="eastAsia"/>
          <w:sz w:val="32"/>
          <w:szCs w:val="32"/>
        </w:rPr>
        <w:t>招标公告（资格预审公告）、招标文</w:t>
      </w:r>
      <w:r w:rsidRPr="002E1E20">
        <w:rPr>
          <w:rFonts w:ascii="仿宋" w:eastAsia="仿宋" w:hAnsi="仿宋" w:cs="Times New Roman" w:hint="eastAsia"/>
          <w:sz w:val="32"/>
          <w:szCs w:val="32"/>
        </w:rPr>
        <w:t>件（资格预审文件）中进行明确标注“</w:t>
      </w:r>
      <w:r w:rsidRPr="002E1E20">
        <w:rPr>
          <w:rFonts w:ascii="仿宋" w:eastAsia="仿宋" w:hAnsi="仿宋" w:cs="仿宋_GB2312" w:hint="eastAsia"/>
          <w:sz w:val="32"/>
          <w:szCs w:val="32"/>
        </w:rPr>
        <w:t>采用评定分离方式实施”</w:t>
      </w:r>
      <w:r w:rsidRPr="002E1E20">
        <w:rPr>
          <w:rFonts w:ascii="仿宋" w:eastAsia="仿宋" w:hAnsi="仿宋" w:cs="Times New Roman" w:hint="eastAsia"/>
          <w:sz w:val="32"/>
          <w:szCs w:val="32"/>
        </w:rPr>
        <w:t>。</w:t>
      </w:r>
    </w:p>
    <w:p w:rsidR="002D21E6" w:rsidRPr="002E1E20" w:rsidRDefault="002D21E6" w:rsidP="002D21E6">
      <w:pPr>
        <w:spacing w:line="560" w:lineRule="exact"/>
        <w:ind w:firstLineChars="200" w:firstLine="640"/>
        <w:contextualSpacing/>
        <w:rPr>
          <w:rFonts w:ascii="楷体_GB2312" w:eastAsia="楷体_GB2312" w:hAnsi="楷体_GB2312" w:cs="楷体_GB2312"/>
          <w:bCs/>
          <w:sz w:val="32"/>
          <w:szCs w:val="32"/>
        </w:rPr>
      </w:pPr>
      <w:r w:rsidRPr="002E1E20">
        <w:rPr>
          <w:rFonts w:ascii="楷体_GB2312" w:eastAsia="楷体_GB2312" w:hAnsi="楷体_GB2312" w:cs="楷体_GB2312" w:hint="eastAsia"/>
          <w:bCs/>
          <w:sz w:val="32"/>
          <w:szCs w:val="32"/>
        </w:rPr>
        <w:t>（三）明确定标办法</w:t>
      </w:r>
    </w:p>
    <w:p w:rsidR="002D21E6" w:rsidRPr="002E1E20" w:rsidRDefault="002D21E6" w:rsidP="002D21E6">
      <w:pPr>
        <w:spacing w:line="560" w:lineRule="exact"/>
        <w:ind w:firstLineChars="200" w:firstLine="640"/>
        <w:contextualSpacing/>
        <w:rPr>
          <w:rFonts w:ascii="仿宋" w:eastAsia="仿宋" w:hAnsi="仿宋" w:cs="仿宋_GB2312"/>
          <w:sz w:val="32"/>
          <w:szCs w:val="32"/>
        </w:rPr>
      </w:pPr>
      <w:r w:rsidRPr="002E1E20">
        <w:rPr>
          <w:rFonts w:ascii="仿宋" w:eastAsia="仿宋" w:hAnsi="仿宋" w:cs="仿宋_GB2312" w:hint="eastAsia"/>
          <w:sz w:val="32"/>
          <w:szCs w:val="32"/>
        </w:rPr>
        <w:t>招标人应当在招标文件“投标人须知前附表”中明确定标办法（格式详见附件2）。定标办法主要包括：票决定标法、价格竞争定标法、集体议事法。</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1.票决定标法。定标委员会成员对中标候选人进行记名投票，得票最高的即为中标人。</w:t>
      </w:r>
      <w:proofErr w:type="gramStart"/>
      <w:r w:rsidRPr="002E1E20">
        <w:rPr>
          <w:rFonts w:ascii="仿宋" w:eastAsia="仿宋" w:hAnsi="仿宋" w:cs="方正仿宋_GBK" w:hint="eastAsia"/>
          <w:sz w:val="32"/>
          <w:szCs w:val="32"/>
        </w:rPr>
        <w:t>当最高</w:t>
      </w:r>
      <w:proofErr w:type="gramEnd"/>
      <w:r w:rsidRPr="002E1E20">
        <w:rPr>
          <w:rFonts w:ascii="仿宋" w:eastAsia="仿宋" w:hAnsi="仿宋" w:cs="方正仿宋_GBK" w:hint="eastAsia"/>
          <w:sz w:val="32"/>
          <w:szCs w:val="32"/>
        </w:rPr>
        <w:t>得票相同时，对得票最高的中标候选人再次进行记名投票，直至选出中标人。</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lastRenderedPageBreak/>
        <w:t>2.价格竞争定标法。按照招标文件规定的价格竞争方法确定中标人。可以采用最低投标价法、次低价法、平均值法等确定中标人。具体方法由招标人在招标文件中明确。</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3.集体议事法。定标委员会进行集体商议，定标委员会成员各自发表意见，最终由定标委员会负责人综合各成员意见确定中标候选人排序。集体议事法应当在招标文件中明确议事规则。</w:t>
      </w:r>
    </w:p>
    <w:p w:rsidR="002D21E6" w:rsidRPr="002E1E20" w:rsidRDefault="002D21E6" w:rsidP="002D21E6">
      <w:pPr>
        <w:spacing w:line="560" w:lineRule="exact"/>
        <w:ind w:firstLineChars="200" w:firstLine="640"/>
        <w:contextualSpacing/>
        <w:rPr>
          <w:rFonts w:ascii="楷体_GB2312" w:eastAsia="楷体_GB2312" w:hAnsi="楷体_GB2312" w:cs="楷体_GB2312"/>
          <w:bCs/>
          <w:sz w:val="32"/>
          <w:szCs w:val="32"/>
        </w:rPr>
      </w:pPr>
      <w:r w:rsidRPr="002E1E20">
        <w:rPr>
          <w:rFonts w:ascii="楷体_GB2312" w:eastAsia="楷体_GB2312" w:hAnsi="楷体_GB2312" w:cs="楷体_GB2312" w:hint="eastAsia"/>
          <w:bCs/>
          <w:sz w:val="32"/>
          <w:szCs w:val="32"/>
        </w:rPr>
        <w:t>（四）评标及推荐中标候选人</w:t>
      </w:r>
    </w:p>
    <w:p w:rsidR="002D21E6" w:rsidRPr="002E1E20" w:rsidRDefault="002D21E6" w:rsidP="002D21E6">
      <w:pPr>
        <w:spacing w:line="560" w:lineRule="exact"/>
        <w:ind w:firstLineChars="200" w:firstLine="640"/>
        <w:contextualSpacing/>
        <w:rPr>
          <w:rFonts w:ascii="仿宋" w:eastAsia="仿宋" w:hAnsi="仿宋" w:cs="仿宋_GB2312"/>
          <w:sz w:val="32"/>
          <w:szCs w:val="32"/>
        </w:rPr>
      </w:pPr>
      <w:r w:rsidRPr="002E1E20">
        <w:rPr>
          <w:rFonts w:ascii="仿宋" w:eastAsia="仿宋" w:hAnsi="仿宋" w:cs="仿宋_GB2312" w:hint="eastAsia"/>
          <w:sz w:val="32"/>
          <w:szCs w:val="32"/>
        </w:rPr>
        <w:t>招标人应当在招标文件“投标人须知前附表”中明确评标委员会推荐中标候选人的数量（格式详见附件2）。投标人的数量少于或等于10家时，评标委员会推荐的中标候选人数量不超过3家；投标人的数量多于10家时，评标委员会推荐的中标候选人数量不超过5家。</w:t>
      </w:r>
    </w:p>
    <w:p w:rsidR="002D21E6" w:rsidRPr="002E1E20" w:rsidRDefault="002D21E6" w:rsidP="002D21E6">
      <w:pPr>
        <w:spacing w:line="560" w:lineRule="exact"/>
        <w:ind w:firstLineChars="200" w:firstLine="640"/>
        <w:contextualSpacing/>
        <w:rPr>
          <w:rFonts w:ascii="仿宋" w:eastAsia="仿宋" w:hAnsi="仿宋" w:cs="仿宋_GB2312"/>
          <w:sz w:val="32"/>
          <w:szCs w:val="32"/>
        </w:rPr>
      </w:pPr>
      <w:r w:rsidRPr="002E1E20">
        <w:rPr>
          <w:rFonts w:ascii="仿宋" w:eastAsia="仿宋" w:hAnsi="仿宋" w:cs="仿宋_GB2312" w:hint="eastAsia"/>
          <w:sz w:val="32"/>
          <w:szCs w:val="32"/>
        </w:rPr>
        <w:t>招标人依法组建的评标委员会按照招标文件载明的评标办法进行评标，并按得分由高到低的顺序（适用综合评估法）或按有效评标价由低到高的顺序（适用合理低价法）推荐中标候选人。</w:t>
      </w:r>
    </w:p>
    <w:p w:rsidR="002D21E6" w:rsidRPr="002E1E20" w:rsidRDefault="002D21E6" w:rsidP="002D21E6">
      <w:pPr>
        <w:spacing w:line="560" w:lineRule="exact"/>
        <w:ind w:firstLineChars="200" w:firstLine="640"/>
        <w:contextualSpacing/>
        <w:rPr>
          <w:rFonts w:ascii="仿宋" w:eastAsia="仿宋" w:hAnsi="仿宋" w:cs="Times New Roman"/>
          <w:sz w:val="32"/>
          <w:szCs w:val="32"/>
        </w:rPr>
      </w:pPr>
      <w:r w:rsidRPr="002E1E20">
        <w:rPr>
          <w:rFonts w:ascii="仿宋" w:eastAsia="仿宋" w:hAnsi="仿宋" w:cs="仿宋_GB2312" w:hint="eastAsia"/>
          <w:sz w:val="32"/>
          <w:szCs w:val="32"/>
        </w:rPr>
        <w:t>评标委员会提交的评标报告中，推荐的中标候选人</w:t>
      </w:r>
      <w:r w:rsidRPr="002E1E20">
        <w:rPr>
          <w:rFonts w:ascii="仿宋" w:eastAsia="仿宋" w:hAnsi="仿宋" w:cs="Times New Roman" w:hint="eastAsia"/>
          <w:sz w:val="32"/>
          <w:szCs w:val="32"/>
        </w:rPr>
        <w:t>不标明排列顺序，并在评标报告评审结论中对每个中标候选人的优势、不足、风险等情况进行详细说明。评标委员会成员对评审结论存在分歧的，应当在评标报告中客观记录评标中的分歧意见。</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hint="eastAsia"/>
          <w:bCs/>
          <w:sz w:val="32"/>
          <w:szCs w:val="32"/>
        </w:rPr>
        <w:t>（五）评标结果公示</w:t>
      </w:r>
    </w:p>
    <w:p w:rsidR="002D21E6" w:rsidRPr="002E1E20" w:rsidRDefault="002D21E6" w:rsidP="002D21E6">
      <w:pPr>
        <w:spacing w:line="560" w:lineRule="exact"/>
        <w:ind w:firstLineChars="200" w:firstLine="640"/>
        <w:contextualSpacing/>
        <w:rPr>
          <w:rFonts w:ascii="仿宋" w:eastAsia="仿宋" w:hAnsi="仿宋" w:cs="仿宋_GB2312"/>
          <w:sz w:val="32"/>
          <w:szCs w:val="32"/>
        </w:rPr>
      </w:pPr>
      <w:r w:rsidRPr="002E1E20">
        <w:rPr>
          <w:rFonts w:ascii="仿宋" w:eastAsia="仿宋" w:hAnsi="仿宋" w:cs="仿宋_GB2312" w:hint="eastAsia"/>
          <w:sz w:val="32"/>
          <w:szCs w:val="32"/>
        </w:rPr>
        <w:t>招标人应当自收到评标报告之日起3日内公示评标结果，</w:t>
      </w:r>
      <w:r w:rsidRPr="002E1E20">
        <w:rPr>
          <w:rFonts w:ascii="仿宋" w:eastAsia="仿宋" w:hAnsi="仿宋" w:cs="Times New Roman" w:hint="eastAsia"/>
          <w:sz w:val="32"/>
          <w:szCs w:val="32"/>
        </w:rPr>
        <w:t>评标结果公示应明确</w:t>
      </w:r>
      <w:proofErr w:type="gramStart"/>
      <w:r w:rsidRPr="002E1E20">
        <w:rPr>
          <w:rFonts w:ascii="仿宋" w:eastAsia="仿宋" w:hAnsi="仿宋" w:cs="Times New Roman" w:hint="eastAsia"/>
          <w:sz w:val="32"/>
          <w:szCs w:val="32"/>
        </w:rPr>
        <w:t>不</w:t>
      </w:r>
      <w:proofErr w:type="gramEnd"/>
      <w:r w:rsidRPr="002E1E20">
        <w:rPr>
          <w:rFonts w:ascii="仿宋" w:eastAsia="仿宋" w:hAnsi="仿宋" w:cs="Times New Roman" w:hint="eastAsia"/>
          <w:sz w:val="32"/>
          <w:szCs w:val="32"/>
        </w:rPr>
        <w:t>排序的中标候选人，</w:t>
      </w:r>
      <w:r w:rsidRPr="002E1E20">
        <w:rPr>
          <w:rFonts w:ascii="仿宋" w:eastAsia="仿宋" w:hAnsi="仿宋" w:cs="仿宋_GB2312" w:hint="eastAsia"/>
          <w:sz w:val="32"/>
          <w:szCs w:val="32"/>
        </w:rPr>
        <w:t>公示期不得少于3日。</w:t>
      </w:r>
    </w:p>
    <w:p w:rsidR="002D21E6" w:rsidRPr="002E1E20" w:rsidRDefault="002D21E6" w:rsidP="002D21E6">
      <w:pPr>
        <w:spacing w:line="560" w:lineRule="exact"/>
        <w:ind w:firstLineChars="200" w:firstLine="640"/>
        <w:contextualSpacing/>
        <w:rPr>
          <w:rFonts w:ascii="黑体" w:eastAsia="黑体" w:hAnsi="黑体" w:cs="仿宋_GB2312"/>
          <w:sz w:val="32"/>
          <w:szCs w:val="32"/>
        </w:rPr>
      </w:pPr>
      <w:r w:rsidRPr="002E1E20">
        <w:rPr>
          <w:rFonts w:ascii="黑体" w:eastAsia="黑体" w:hAnsi="黑体" w:cs="仿宋_GB2312" w:hint="eastAsia"/>
          <w:sz w:val="32"/>
          <w:szCs w:val="32"/>
        </w:rPr>
        <w:t>二、定标阶段</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hint="eastAsia"/>
          <w:bCs/>
          <w:sz w:val="32"/>
          <w:szCs w:val="32"/>
        </w:rPr>
        <w:lastRenderedPageBreak/>
        <w:t>（一）组建定标监督小组</w:t>
      </w:r>
    </w:p>
    <w:p w:rsidR="002D21E6" w:rsidRPr="002E1E20" w:rsidRDefault="002D21E6" w:rsidP="002D21E6">
      <w:pPr>
        <w:spacing w:line="560" w:lineRule="exact"/>
        <w:ind w:firstLineChars="200" w:firstLine="640"/>
        <w:contextualSpacing/>
        <w:rPr>
          <w:rFonts w:ascii="仿宋" w:eastAsia="仿宋" w:hAnsi="仿宋" w:cs="仿宋_GB2312"/>
          <w:sz w:val="32"/>
          <w:szCs w:val="32"/>
        </w:rPr>
      </w:pPr>
      <w:r w:rsidRPr="002E1E20">
        <w:rPr>
          <w:rFonts w:ascii="仿宋" w:eastAsia="仿宋" w:hAnsi="仿宋" w:cs="Times New Roman" w:hint="eastAsia"/>
          <w:sz w:val="32"/>
          <w:szCs w:val="32"/>
        </w:rPr>
        <w:t>招标人应组建定标监督小组，其职责是对定标委员会的组建、定标过程及招标人在定标前的清标环节和对中标候选人的考察等进行全程监督。</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hint="eastAsia"/>
          <w:bCs/>
          <w:sz w:val="32"/>
          <w:szCs w:val="32"/>
        </w:rPr>
        <w:t>（二）清标与考察</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定标前招标人需要开展清标与考察的，应当在招标文件</w:t>
      </w:r>
      <w:r w:rsidRPr="002E1E20">
        <w:rPr>
          <w:rFonts w:ascii="仿宋" w:eastAsia="仿宋" w:hAnsi="仿宋" w:cs="宋体" w:hint="eastAsia"/>
          <w:sz w:val="32"/>
          <w:szCs w:val="32"/>
        </w:rPr>
        <w:t>“投标人须知前附表”</w:t>
      </w:r>
      <w:r w:rsidRPr="002E1E20">
        <w:rPr>
          <w:rFonts w:ascii="仿宋" w:eastAsia="仿宋" w:hAnsi="仿宋" w:cs="方正仿宋_GBK" w:hint="eastAsia"/>
          <w:sz w:val="32"/>
          <w:szCs w:val="32"/>
        </w:rPr>
        <w:t>中</w:t>
      </w:r>
      <w:proofErr w:type="gramStart"/>
      <w:r w:rsidRPr="002E1E20">
        <w:rPr>
          <w:rFonts w:ascii="仿宋" w:eastAsia="仿宋" w:hAnsi="仿宋" w:cs="方正仿宋_GBK" w:hint="eastAsia"/>
          <w:sz w:val="32"/>
          <w:szCs w:val="32"/>
        </w:rPr>
        <w:t>明确清</w:t>
      </w:r>
      <w:proofErr w:type="gramEnd"/>
      <w:r w:rsidRPr="002E1E20">
        <w:rPr>
          <w:rFonts w:ascii="仿宋" w:eastAsia="仿宋" w:hAnsi="仿宋" w:cs="方正仿宋_GBK" w:hint="eastAsia"/>
          <w:sz w:val="32"/>
          <w:szCs w:val="32"/>
        </w:rPr>
        <w:t>标与考察的内容和方法</w:t>
      </w:r>
      <w:r w:rsidRPr="002E1E20">
        <w:rPr>
          <w:rFonts w:ascii="仿宋" w:eastAsia="仿宋" w:hAnsi="仿宋" w:cs="仿宋_GB2312" w:hint="eastAsia"/>
          <w:sz w:val="32"/>
          <w:szCs w:val="32"/>
        </w:rPr>
        <w:t>（格式详见附件2）</w:t>
      </w:r>
      <w:r w:rsidRPr="002E1E20">
        <w:rPr>
          <w:rFonts w:ascii="仿宋" w:eastAsia="仿宋" w:hAnsi="仿宋" w:cs="方正仿宋_GBK" w:hint="eastAsia"/>
          <w:sz w:val="32"/>
          <w:szCs w:val="32"/>
        </w:rPr>
        <w:t>，并出具清标和考察的书面报告提交定标委员会作为定标参考因素。招标人的清标和考察报告应当实事求是，客观公正。</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参与清标和考察的人员应为招标人的在职人员。在职人员无法满足专业需要的，可以邀请第三方机构人员或相关领域专家参与清标和考察。</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招标人组织清标的，应针对所有中标候选人的投标文件进行。清标内容包括中标候选人报价合理性分析（含不平衡报价分析和低于成本价分析）、信用信息、资质业绩、履约能力、拟派项目经理情况以及招标人认为需要核实的其他内容。</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招标人组织考察的，应面向所有中标候选人。招标人在考察时不得与中标候选人就投标价格、投标方案等实质性内容进行谈判。</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hint="eastAsia"/>
          <w:bCs/>
          <w:sz w:val="32"/>
          <w:szCs w:val="32"/>
        </w:rPr>
        <w:t>（三）组建定标委员会</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Times New Roman" w:hint="eastAsia"/>
          <w:sz w:val="32"/>
          <w:szCs w:val="32"/>
        </w:rPr>
        <w:t>招标人</w:t>
      </w:r>
      <w:r w:rsidRPr="002E1E20">
        <w:rPr>
          <w:rFonts w:ascii="仿宋" w:eastAsia="仿宋" w:hAnsi="仿宋" w:cs="方正仿宋_GBK" w:hint="eastAsia"/>
          <w:sz w:val="32"/>
          <w:szCs w:val="32"/>
        </w:rPr>
        <w:t>应组建</w:t>
      </w:r>
      <w:r w:rsidRPr="002E1E20">
        <w:rPr>
          <w:rFonts w:ascii="仿宋" w:eastAsia="仿宋" w:hAnsi="仿宋" w:cs="Times New Roman" w:hint="eastAsia"/>
          <w:sz w:val="32"/>
          <w:szCs w:val="32"/>
        </w:rPr>
        <w:t>5人</w:t>
      </w:r>
      <w:r w:rsidRPr="002E1E20">
        <w:rPr>
          <w:rFonts w:ascii="仿宋" w:eastAsia="仿宋" w:hAnsi="仿宋" w:cs="方正仿宋_GBK" w:hint="eastAsia"/>
          <w:sz w:val="32"/>
          <w:szCs w:val="32"/>
        </w:rPr>
        <w:t>以上单数的定标委员会，代表招标人行使定标权，其职责是根据评标委员会的评标报告，按照招标文件规定的定标程序和规则，结合招标人组织的清标和考察情况(如有)、</w:t>
      </w:r>
      <w:r w:rsidRPr="002E1E20">
        <w:rPr>
          <w:rFonts w:ascii="仿宋" w:eastAsia="仿宋" w:hAnsi="仿宋" w:cs="方正仿宋_GBK" w:hint="eastAsia"/>
          <w:sz w:val="32"/>
          <w:szCs w:val="32"/>
        </w:rPr>
        <w:lastRenderedPageBreak/>
        <w:t>中标候选人答辩情况（如有），从评标委员会推荐的中标候选人中择优确定中标人。</w:t>
      </w:r>
    </w:p>
    <w:p w:rsidR="002D21E6" w:rsidRPr="002E1E20" w:rsidRDefault="002D21E6" w:rsidP="002D21E6">
      <w:pPr>
        <w:spacing w:line="560" w:lineRule="exact"/>
        <w:ind w:firstLineChars="200" w:firstLine="640"/>
        <w:contextualSpacing/>
        <w:rPr>
          <w:rFonts w:ascii="仿宋" w:eastAsia="仿宋" w:hAnsi="仿宋" w:cs="Times New Roman"/>
          <w:sz w:val="32"/>
          <w:szCs w:val="32"/>
        </w:rPr>
      </w:pPr>
      <w:r w:rsidRPr="002E1E20">
        <w:rPr>
          <w:rFonts w:ascii="仿宋" w:eastAsia="仿宋" w:hAnsi="仿宋" w:cs="Times New Roman" w:hint="eastAsia"/>
          <w:sz w:val="32"/>
          <w:szCs w:val="32"/>
        </w:rPr>
        <w:t>定标委员会应当推荐定标委员会负责人，招标人的法定代表人或者主要负责人参加定标委员会的，应由其直接担任定标委员会负责人。</w:t>
      </w:r>
    </w:p>
    <w:p w:rsidR="002D21E6" w:rsidRPr="002E1E20" w:rsidRDefault="002D21E6" w:rsidP="002D21E6">
      <w:pPr>
        <w:spacing w:line="560" w:lineRule="exact"/>
        <w:ind w:firstLineChars="200" w:firstLine="640"/>
        <w:contextualSpacing/>
        <w:rPr>
          <w:rFonts w:ascii="仿宋" w:eastAsia="仿宋" w:hAnsi="仿宋" w:cs="Times New Roman"/>
          <w:sz w:val="32"/>
          <w:szCs w:val="32"/>
        </w:rPr>
      </w:pPr>
      <w:r w:rsidRPr="002E1E20">
        <w:rPr>
          <w:rFonts w:ascii="仿宋" w:eastAsia="仿宋" w:hAnsi="仿宋" w:cs="Times New Roman" w:hint="eastAsia"/>
          <w:sz w:val="32"/>
          <w:szCs w:val="32"/>
        </w:rPr>
        <w:t>有条件的招标人，可以组建本单位或本系统定标委员会人员库，并以随机方式确定定标委员会成员。本单位或本系统专业人员不足的，可邀请第三方专业人员参与，但邀请专业人员数量不得超过定标委员会成员总数的三分之一。</w:t>
      </w:r>
    </w:p>
    <w:p w:rsidR="002D21E6" w:rsidRPr="002E1E20" w:rsidRDefault="002D21E6" w:rsidP="002D21E6">
      <w:pPr>
        <w:spacing w:line="560" w:lineRule="exact"/>
        <w:ind w:firstLineChars="200" w:firstLine="640"/>
        <w:contextualSpacing/>
        <w:rPr>
          <w:rFonts w:ascii="仿宋" w:eastAsia="仿宋" w:hAnsi="仿宋" w:cs="Times New Roman"/>
          <w:sz w:val="32"/>
          <w:szCs w:val="32"/>
        </w:rPr>
      </w:pPr>
      <w:r w:rsidRPr="002E1E20">
        <w:rPr>
          <w:rFonts w:ascii="仿宋" w:eastAsia="仿宋" w:hAnsi="仿宋" w:cs="Times New Roman" w:hint="eastAsia"/>
          <w:sz w:val="32"/>
          <w:szCs w:val="32"/>
        </w:rPr>
        <w:t>招标人应当使用《</w:t>
      </w:r>
      <w:r w:rsidRPr="002E1E20">
        <w:rPr>
          <w:rFonts w:ascii="仿宋" w:eastAsia="仿宋" w:hAnsi="仿宋" w:cs="Times New Roman"/>
          <w:sz w:val="32"/>
          <w:szCs w:val="32"/>
        </w:rPr>
        <w:t>定标委员会</w:t>
      </w:r>
      <w:r w:rsidRPr="002E1E20">
        <w:rPr>
          <w:rFonts w:ascii="仿宋" w:eastAsia="仿宋" w:hAnsi="仿宋" w:cs="Times New Roman" w:hint="eastAsia"/>
          <w:sz w:val="32"/>
          <w:szCs w:val="32"/>
        </w:rPr>
        <w:t>组建</w:t>
      </w:r>
      <w:r w:rsidRPr="002E1E20">
        <w:rPr>
          <w:rFonts w:ascii="仿宋" w:eastAsia="仿宋" w:hAnsi="仿宋" w:cs="Times New Roman"/>
          <w:sz w:val="32"/>
          <w:szCs w:val="32"/>
        </w:rPr>
        <w:t>情况登记表</w:t>
      </w:r>
      <w:r w:rsidRPr="002E1E20">
        <w:rPr>
          <w:rFonts w:ascii="仿宋" w:eastAsia="仿宋" w:hAnsi="仿宋" w:cs="Times New Roman" w:hint="eastAsia"/>
          <w:sz w:val="32"/>
          <w:szCs w:val="32"/>
        </w:rPr>
        <w:t>》（格式详见附件3）记录定标委员会组建情况。</w:t>
      </w:r>
    </w:p>
    <w:p w:rsidR="002D21E6" w:rsidRPr="002E1E20" w:rsidRDefault="002D21E6" w:rsidP="002D21E6">
      <w:pPr>
        <w:autoSpaceDE w:val="0"/>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定标委员会成员与中标候选人有利害关系的，应当主动回避。回避的具体情形应当包括但不限于以下内容：</w:t>
      </w:r>
    </w:p>
    <w:p w:rsidR="002D21E6" w:rsidRPr="002E1E20" w:rsidRDefault="002D21E6" w:rsidP="002D21E6">
      <w:pPr>
        <w:autoSpaceDE w:val="0"/>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 xml:space="preserve">1.为中标候选人或者中标候选人主要负责人的近亲属； </w:t>
      </w:r>
    </w:p>
    <w:p w:rsidR="002D21E6" w:rsidRPr="002E1E20" w:rsidRDefault="002D21E6" w:rsidP="002D21E6">
      <w:pPr>
        <w:autoSpaceDE w:val="0"/>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 xml:space="preserve">2.与中标候选人有直接经济利益关系，可能影响定标公正性的； </w:t>
      </w:r>
    </w:p>
    <w:p w:rsidR="002D21E6" w:rsidRPr="002E1E20" w:rsidRDefault="002D21E6" w:rsidP="002D21E6">
      <w:pPr>
        <w:autoSpaceDE w:val="0"/>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3.曾因招标投标违法违规行为而受到行政处罚或刑事处罚的；</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4.行政监督部门的工作人员不得担任本部门负责监督项目的定标委员会成员。</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hint="eastAsia"/>
          <w:bCs/>
          <w:sz w:val="32"/>
          <w:szCs w:val="32"/>
        </w:rPr>
        <w:t>（四）召开定标会</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定标会议原则上应在评标结果公示结束后的</w:t>
      </w:r>
      <w:r w:rsidRPr="002E1E20">
        <w:rPr>
          <w:rFonts w:ascii="仿宋" w:eastAsia="仿宋" w:hAnsi="仿宋" w:cs="Times New Roman" w:hint="eastAsia"/>
          <w:sz w:val="32"/>
          <w:szCs w:val="32"/>
        </w:rPr>
        <w:t>5</w:t>
      </w:r>
      <w:r w:rsidRPr="002E1E20">
        <w:rPr>
          <w:rFonts w:ascii="仿宋" w:eastAsia="仿宋" w:hAnsi="仿宋" w:cs="方正仿宋_GBK" w:hint="eastAsia"/>
          <w:sz w:val="32"/>
          <w:szCs w:val="32"/>
        </w:rPr>
        <w:t>个工作日内召开。若招标人需要对中标候选人开展清标与考察的，在评标结</w:t>
      </w:r>
      <w:r w:rsidRPr="002E1E20">
        <w:rPr>
          <w:rFonts w:ascii="仿宋" w:eastAsia="仿宋" w:hAnsi="仿宋" w:cs="方正仿宋_GBK" w:hint="eastAsia"/>
          <w:sz w:val="32"/>
          <w:szCs w:val="32"/>
        </w:rPr>
        <w:lastRenderedPageBreak/>
        <w:t>果公示结束后的</w:t>
      </w:r>
      <w:r w:rsidRPr="002E1E20">
        <w:rPr>
          <w:rFonts w:ascii="仿宋" w:eastAsia="仿宋" w:hAnsi="仿宋" w:cs="Times New Roman" w:hint="eastAsia"/>
          <w:sz w:val="32"/>
          <w:szCs w:val="32"/>
        </w:rPr>
        <w:t>10</w:t>
      </w:r>
      <w:r w:rsidRPr="002E1E20">
        <w:rPr>
          <w:rFonts w:ascii="仿宋" w:eastAsia="仿宋" w:hAnsi="仿宋" w:cs="方正仿宋_GBK" w:hint="eastAsia"/>
          <w:sz w:val="32"/>
          <w:szCs w:val="32"/>
        </w:rPr>
        <w:t>个工作日内召开。</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定标会议应当</w:t>
      </w:r>
      <w:r w:rsidRPr="002E1E20">
        <w:rPr>
          <w:rFonts w:ascii="仿宋" w:eastAsia="仿宋" w:hAnsi="仿宋" w:cs="宋体" w:hint="eastAsia"/>
          <w:sz w:val="32"/>
          <w:szCs w:val="32"/>
        </w:rPr>
        <w:t>在省交易（采购）中心</w:t>
      </w:r>
      <w:r w:rsidRPr="002E1E20">
        <w:rPr>
          <w:rFonts w:ascii="仿宋" w:eastAsia="仿宋" w:hAnsi="仿宋" w:cs="方正仿宋_GBK" w:hint="eastAsia"/>
          <w:sz w:val="32"/>
          <w:szCs w:val="32"/>
        </w:rPr>
        <w:t>或者其他具备条件的场所进行。招标人应当保证定标会议全程录音录像，且录音录像清晰可辨。</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招标人应当制定《</w:t>
      </w:r>
      <w:r w:rsidRPr="002E1E20">
        <w:rPr>
          <w:rFonts w:ascii="仿宋" w:eastAsia="仿宋" w:hAnsi="仿宋" w:cs="方正仿宋_GBK"/>
          <w:sz w:val="32"/>
          <w:szCs w:val="32"/>
        </w:rPr>
        <w:t>定标会议议程</w:t>
      </w:r>
      <w:r w:rsidRPr="002E1E20">
        <w:rPr>
          <w:rFonts w:ascii="仿宋" w:eastAsia="仿宋" w:hAnsi="仿宋" w:cs="方正仿宋_GBK" w:hint="eastAsia"/>
          <w:sz w:val="32"/>
          <w:szCs w:val="32"/>
        </w:rPr>
        <w:t>》（内容参见附件4），并按议程组织定标会议。定标会议开始时，</w:t>
      </w:r>
      <w:r w:rsidRPr="002E1E20">
        <w:rPr>
          <w:rFonts w:ascii="仿宋" w:eastAsia="仿宋" w:hAnsi="仿宋" w:cs="方正仿宋_GBK"/>
          <w:sz w:val="32"/>
          <w:szCs w:val="32"/>
        </w:rPr>
        <w:t>定标委员会成员签订承诺书</w:t>
      </w:r>
      <w:r w:rsidRPr="002E1E20">
        <w:rPr>
          <w:rFonts w:ascii="仿宋" w:eastAsia="仿宋" w:hAnsi="仿宋" w:cs="方正仿宋_GBK" w:hint="eastAsia"/>
          <w:sz w:val="32"/>
          <w:szCs w:val="32"/>
        </w:rPr>
        <w:t>（内容参见附件5）。</w:t>
      </w:r>
    </w:p>
    <w:p w:rsidR="002D21E6" w:rsidRPr="002E1E20" w:rsidRDefault="002D21E6" w:rsidP="002D21E6">
      <w:pPr>
        <w:spacing w:line="560" w:lineRule="exact"/>
        <w:ind w:firstLineChars="196" w:firstLine="627"/>
        <w:contextualSpacing/>
        <w:jc w:val="left"/>
        <w:rPr>
          <w:rFonts w:ascii="仿宋" w:eastAsia="仿宋" w:hAnsi="仿宋" w:cs="方正仿宋_GBK"/>
          <w:sz w:val="32"/>
          <w:szCs w:val="32"/>
        </w:rPr>
      </w:pPr>
      <w:r w:rsidRPr="002E1E20">
        <w:rPr>
          <w:rFonts w:ascii="仿宋" w:eastAsia="仿宋" w:hAnsi="仿宋" w:cs="方正仿宋_GBK" w:hint="eastAsia"/>
          <w:sz w:val="32"/>
          <w:szCs w:val="32"/>
        </w:rPr>
        <w:t>定标委员会可以要求中标候选人拟派的项目负责人或技术负责人在定标会议现场进行答辩，但相关要求应在招标文件</w:t>
      </w:r>
      <w:r w:rsidRPr="002E1E20">
        <w:rPr>
          <w:rFonts w:ascii="仿宋" w:eastAsia="仿宋" w:hAnsi="仿宋" w:cs="宋体" w:hint="eastAsia"/>
          <w:sz w:val="32"/>
          <w:szCs w:val="32"/>
        </w:rPr>
        <w:t>“投标人须知前附表”</w:t>
      </w:r>
      <w:r w:rsidRPr="002E1E20">
        <w:rPr>
          <w:rFonts w:ascii="仿宋" w:eastAsia="仿宋" w:hAnsi="仿宋" w:cs="方正仿宋_GBK" w:hint="eastAsia"/>
          <w:sz w:val="32"/>
          <w:szCs w:val="32"/>
        </w:rPr>
        <w:t>中明确</w:t>
      </w:r>
      <w:r w:rsidRPr="002E1E20">
        <w:rPr>
          <w:rFonts w:ascii="仿宋" w:eastAsia="仿宋" w:hAnsi="仿宋" w:cs="仿宋_GB2312" w:hint="eastAsia"/>
          <w:sz w:val="32"/>
          <w:szCs w:val="32"/>
        </w:rPr>
        <w:t>（格式详见附件2）</w:t>
      </w:r>
      <w:r w:rsidRPr="002E1E20">
        <w:rPr>
          <w:rFonts w:ascii="仿宋" w:eastAsia="仿宋" w:hAnsi="仿宋" w:cs="方正仿宋_GBK" w:hint="eastAsia"/>
          <w:sz w:val="32"/>
          <w:szCs w:val="32"/>
        </w:rPr>
        <w:t>。答辩的内容应当限于与招标项目合同履行有关的技术和商务内容。答辩过程中，定标委员会不得与中标候选人就投标价格、投标方案等实质性内容进行谈判。</w:t>
      </w:r>
    </w:p>
    <w:p w:rsidR="002D21E6" w:rsidRPr="002E1E20" w:rsidRDefault="002D21E6" w:rsidP="002D21E6">
      <w:pPr>
        <w:spacing w:line="560" w:lineRule="exact"/>
        <w:ind w:firstLineChars="196" w:firstLine="627"/>
        <w:contextualSpacing/>
        <w:jc w:val="left"/>
        <w:rPr>
          <w:rFonts w:ascii="仿宋" w:eastAsia="仿宋" w:hAnsi="仿宋" w:cs="方正仿宋_GBK"/>
          <w:sz w:val="32"/>
          <w:szCs w:val="32"/>
        </w:rPr>
      </w:pPr>
      <w:r w:rsidRPr="002E1E20">
        <w:rPr>
          <w:rFonts w:ascii="仿宋" w:eastAsia="仿宋" w:hAnsi="仿宋" w:cs="Times New Roman" w:hint="eastAsia"/>
          <w:sz w:val="32"/>
          <w:szCs w:val="32"/>
        </w:rPr>
        <w:t>在定标过程中，定标委员会应当重点考虑中标候选人信用状况、</w:t>
      </w:r>
      <w:r w:rsidRPr="002E1E20">
        <w:rPr>
          <w:rFonts w:ascii="仿宋" w:eastAsia="仿宋" w:hAnsi="仿宋" w:cs="方正仿宋_GBK" w:hint="eastAsia"/>
          <w:sz w:val="32"/>
          <w:szCs w:val="32"/>
        </w:rPr>
        <w:t>投标价格、投标方案</w:t>
      </w:r>
      <w:r w:rsidRPr="002E1E20">
        <w:rPr>
          <w:rFonts w:ascii="仿宋" w:eastAsia="仿宋" w:hAnsi="仿宋" w:cs="Times New Roman" w:hint="eastAsia"/>
          <w:sz w:val="32"/>
          <w:szCs w:val="32"/>
        </w:rPr>
        <w:t>以及</w:t>
      </w:r>
      <w:r w:rsidRPr="002E1E20">
        <w:rPr>
          <w:rFonts w:ascii="仿宋" w:eastAsia="仿宋" w:hAnsi="仿宋" w:cs="方正仿宋_GBK" w:hint="eastAsia"/>
          <w:sz w:val="32"/>
          <w:szCs w:val="32"/>
        </w:rPr>
        <w:t>招标人认为需要</w:t>
      </w:r>
      <w:proofErr w:type="gramStart"/>
      <w:r w:rsidRPr="002E1E20">
        <w:rPr>
          <w:rFonts w:ascii="仿宋" w:eastAsia="仿宋" w:hAnsi="仿宋" w:cs="方正仿宋_GBK" w:hint="eastAsia"/>
          <w:sz w:val="32"/>
          <w:szCs w:val="32"/>
        </w:rPr>
        <w:t>考量</w:t>
      </w:r>
      <w:proofErr w:type="gramEnd"/>
      <w:r w:rsidRPr="002E1E20">
        <w:rPr>
          <w:rFonts w:ascii="仿宋" w:eastAsia="仿宋" w:hAnsi="仿宋" w:cs="方正仿宋_GBK" w:hint="eastAsia"/>
          <w:sz w:val="32"/>
          <w:szCs w:val="32"/>
        </w:rPr>
        <w:t>的其他要素。鼓励招标人优先选择信用状况好、过往项目履约评价好、农民工工资保障好的中标候选人。</w:t>
      </w:r>
    </w:p>
    <w:p w:rsidR="002D21E6" w:rsidRPr="002E1E20" w:rsidRDefault="002D21E6" w:rsidP="002D21E6">
      <w:pPr>
        <w:spacing w:line="560" w:lineRule="exact"/>
        <w:ind w:firstLineChars="196" w:firstLine="627"/>
        <w:contextualSpacing/>
        <w:jc w:val="left"/>
        <w:rPr>
          <w:rFonts w:ascii="仿宋" w:eastAsia="仿宋" w:hAnsi="仿宋" w:cs="宋体"/>
          <w:sz w:val="32"/>
          <w:szCs w:val="32"/>
        </w:rPr>
      </w:pPr>
      <w:r w:rsidRPr="002E1E20">
        <w:rPr>
          <w:rFonts w:ascii="仿宋" w:eastAsia="仿宋" w:hAnsi="仿宋" w:cs="方正仿宋_GBK" w:hint="eastAsia"/>
          <w:sz w:val="32"/>
          <w:szCs w:val="32"/>
        </w:rPr>
        <w:t>定标委员会应当将定标工作情况形成定标报告</w:t>
      </w:r>
      <w:r w:rsidRPr="002E1E20">
        <w:rPr>
          <w:rFonts w:ascii="仿宋" w:eastAsia="仿宋" w:hAnsi="仿宋" w:cs="仿宋_GB2312" w:hint="eastAsia"/>
          <w:sz w:val="32"/>
          <w:szCs w:val="32"/>
        </w:rPr>
        <w:t>（格式详见附件6）</w:t>
      </w:r>
      <w:r w:rsidRPr="002E1E20">
        <w:rPr>
          <w:rFonts w:ascii="仿宋" w:eastAsia="仿宋" w:hAnsi="仿宋" w:cs="方正仿宋_GBK" w:hint="eastAsia"/>
          <w:sz w:val="32"/>
          <w:szCs w:val="32"/>
        </w:rPr>
        <w:t>。定标报告应当记录定标委员会成员名单、定标监督小组名单、定标办法、答辩情况（如有）、定标工作情况、定标结果，并由定标委员会成员、定标监督小组成员签字。</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hint="eastAsia"/>
          <w:bCs/>
          <w:sz w:val="32"/>
          <w:szCs w:val="32"/>
        </w:rPr>
        <w:t>（五）发出中标通知书</w:t>
      </w:r>
    </w:p>
    <w:p w:rsidR="002D21E6" w:rsidRPr="002E1E20" w:rsidRDefault="002D21E6" w:rsidP="002D21E6">
      <w:pPr>
        <w:spacing w:line="560" w:lineRule="exact"/>
        <w:ind w:firstLineChars="200" w:firstLine="640"/>
        <w:contextualSpacing/>
        <w:rPr>
          <w:rFonts w:ascii="仿宋" w:eastAsia="仿宋" w:hAnsi="仿宋" w:cs="仿宋_GB2312"/>
          <w:sz w:val="32"/>
          <w:szCs w:val="32"/>
        </w:rPr>
      </w:pPr>
      <w:r w:rsidRPr="002E1E20">
        <w:rPr>
          <w:rFonts w:ascii="仿宋" w:eastAsia="仿宋" w:hAnsi="仿宋" w:cs="仿宋_GB2312" w:hint="eastAsia"/>
          <w:sz w:val="32"/>
          <w:szCs w:val="32"/>
        </w:rPr>
        <w:t>招标人应当在定标工作完成后的3日内，在省电子招投标交</w:t>
      </w:r>
      <w:r w:rsidRPr="002E1E20">
        <w:rPr>
          <w:rFonts w:ascii="仿宋" w:eastAsia="仿宋" w:hAnsi="仿宋" w:cs="仿宋_GB2312" w:hint="eastAsia"/>
          <w:sz w:val="32"/>
          <w:szCs w:val="32"/>
        </w:rPr>
        <w:lastRenderedPageBreak/>
        <w:t>易平台“中标通知书与结果公告”环节提交定标报告，向中标人发出中标通知书，同时发布中标结果公告。</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bCs/>
          <w:sz w:val="32"/>
          <w:szCs w:val="32"/>
        </w:rPr>
        <w:t>（</w:t>
      </w:r>
      <w:r w:rsidRPr="002E1E20">
        <w:rPr>
          <w:rFonts w:ascii="楷体" w:eastAsia="楷体" w:hAnsi="楷体" w:cs="楷体_GB2312" w:hint="eastAsia"/>
          <w:bCs/>
          <w:sz w:val="32"/>
          <w:szCs w:val="32"/>
        </w:rPr>
        <w:t>六</w:t>
      </w:r>
      <w:r w:rsidRPr="002E1E20">
        <w:rPr>
          <w:rFonts w:ascii="楷体" w:eastAsia="楷体" w:hAnsi="楷体" w:cs="楷体_GB2312"/>
          <w:bCs/>
          <w:sz w:val="32"/>
          <w:szCs w:val="32"/>
        </w:rPr>
        <w:t>）</w:t>
      </w:r>
      <w:r w:rsidRPr="002E1E20">
        <w:rPr>
          <w:rFonts w:ascii="楷体" w:eastAsia="楷体" w:hAnsi="楷体" w:cs="楷体_GB2312" w:hint="eastAsia"/>
          <w:bCs/>
          <w:sz w:val="32"/>
          <w:szCs w:val="32"/>
        </w:rPr>
        <w:t>签订合同</w:t>
      </w:r>
    </w:p>
    <w:p w:rsidR="002D21E6" w:rsidRPr="002E1E20" w:rsidRDefault="002D21E6" w:rsidP="002D21E6">
      <w:pPr>
        <w:spacing w:line="560" w:lineRule="exact"/>
        <w:ind w:firstLineChars="200" w:firstLine="640"/>
        <w:contextualSpacing/>
        <w:rPr>
          <w:rFonts w:ascii="仿宋" w:eastAsia="仿宋" w:hAnsi="仿宋" w:cs="仿宋_GB2312"/>
          <w:sz w:val="32"/>
          <w:szCs w:val="32"/>
        </w:rPr>
      </w:pPr>
      <w:r w:rsidRPr="002E1E20">
        <w:rPr>
          <w:rFonts w:ascii="仿宋" w:eastAsia="仿宋" w:hAnsi="仿宋" w:cs="仿宋_GB2312"/>
          <w:sz w:val="32"/>
          <w:szCs w:val="32"/>
        </w:rPr>
        <w:t>招标人和中标人应当自中标通知书发出之日起30日内，按照招标文件和中标人的投标文件订立书面合同，</w:t>
      </w:r>
      <w:r w:rsidRPr="002E1E20">
        <w:rPr>
          <w:rFonts w:ascii="仿宋" w:eastAsia="仿宋" w:hAnsi="仿宋" w:cs="仿宋_GB2312" w:hint="eastAsia"/>
          <w:sz w:val="32"/>
          <w:szCs w:val="32"/>
        </w:rPr>
        <w:t>合同的标的、价款、质量、履行期限等主要条款应当与招标文件和中标人的投标文件的内容一致。</w:t>
      </w:r>
      <w:r w:rsidRPr="002E1E20">
        <w:rPr>
          <w:rFonts w:ascii="仿宋" w:eastAsia="仿宋" w:hAnsi="仿宋" w:cs="仿宋_GB2312"/>
          <w:sz w:val="32"/>
          <w:szCs w:val="32"/>
        </w:rPr>
        <w:t>招标人和中标人不得再行订立背离合同实质性内容的其他协议。</w:t>
      </w:r>
    </w:p>
    <w:p w:rsidR="002D21E6" w:rsidRPr="002E1E20" w:rsidRDefault="002D21E6" w:rsidP="002D21E6">
      <w:pPr>
        <w:spacing w:line="560" w:lineRule="exact"/>
        <w:ind w:firstLineChars="200" w:firstLine="640"/>
        <w:contextualSpacing/>
        <w:rPr>
          <w:rFonts w:ascii="仿宋_GB2312" w:eastAsia="仿宋_GB2312" w:hAnsi="仿宋" w:cs="仿宋_GB2312"/>
          <w:sz w:val="32"/>
          <w:szCs w:val="32"/>
        </w:rPr>
      </w:pPr>
      <w:r w:rsidRPr="002E1E20">
        <w:rPr>
          <w:rFonts w:ascii="仿宋" w:eastAsia="仿宋" w:hAnsi="仿宋" w:cs="仿宋_GB2312" w:hint="eastAsia"/>
          <w:sz w:val="32"/>
          <w:szCs w:val="32"/>
        </w:rPr>
        <w:t>招标人和中标人可在省电子招投标交易平台在线签订合同。</w:t>
      </w:r>
    </w:p>
    <w:p w:rsidR="002D21E6" w:rsidRPr="002E1E20" w:rsidRDefault="002D21E6" w:rsidP="002D21E6">
      <w:pPr>
        <w:spacing w:line="560" w:lineRule="exact"/>
        <w:ind w:firstLineChars="200" w:firstLine="640"/>
        <w:contextualSpacing/>
        <w:rPr>
          <w:rFonts w:ascii="楷体" w:eastAsia="楷体" w:hAnsi="楷体" w:cs="楷体_GB2312"/>
          <w:bCs/>
          <w:sz w:val="32"/>
          <w:szCs w:val="32"/>
        </w:rPr>
      </w:pPr>
      <w:r w:rsidRPr="002E1E20">
        <w:rPr>
          <w:rFonts w:ascii="楷体" w:eastAsia="楷体" w:hAnsi="楷体" w:cs="楷体_GB2312"/>
          <w:bCs/>
          <w:sz w:val="32"/>
          <w:szCs w:val="32"/>
        </w:rPr>
        <w:t>（</w:t>
      </w:r>
      <w:r w:rsidRPr="002E1E20">
        <w:rPr>
          <w:rFonts w:ascii="楷体" w:eastAsia="楷体" w:hAnsi="楷体" w:cs="楷体_GB2312" w:hint="eastAsia"/>
          <w:bCs/>
          <w:sz w:val="32"/>
          <w:szCs w:val="32"/>
        </w:rPr>
        <w:t>七</w:t>
      </w:r>
      <w:r w:rsidRPr="002E1E20">
        <w:rPr>
          <w:rFonts w:ascii="楷体" w:eastAsia="楷体" w:hAnsi="楷体" w:cs="楷体_GB2312"/>
          <w:bCs/>
          <w:sz w:val="32"/>
          <w:szCs w:val="32"/>
        </w:rPr>
        <w:t>）</w:t>
      </w:r>
      <w:r w:rsidRPr="002E1E20">
        <w:rPr>
          <w:rFonts w:ascii="楷体" w:eastAsia="楷体" w:hAnsi="楷体" w:cs="楷体_GB2312" w:hint="eastAsia"/>
          <w:bCs/>
          <w:sz w:val="32"/>
          <w:szCs w:val="32"/>
        </w:rPr>
        <w:t>其他</w:t>
      </w:r>
    </w:p>
    <w:p w:rsidR="002D21E6" w:rsidRPr="002E1E20" w:rsidRDefault="002D21E6" w:rsidP="002D21E6">
      <w:pPr>
        <w:spacing w:line="560" w:lineRule="exact"/>
        <w:ind w:firstLineChars="200" w:firstLine="640"/>
        <w:contextualSpacing/>
        <w:rPr>
          <w:rFonts w:ascii="仿宋" w:eastAsia="仿宋" w:hAnsi="仿宋" w:cs="方正仿宋_GBK"/>
          <w:sz w:val="32"/>
          <w:szCs w:val="32"/>
        </w:rPr>
      </w:pPr>
      <w:r w:rsidRPr="002E1E20">
        <w:rPr>
          <w:rFonts w:ascii="仿宋" w:eastAsia="仿宋" w:hAnsi="仿宋" w:cs="方正仿宋_GBK" w:hint="eastAsia"/>
          <w:sz w:val="32"/>
          <w:szCs w:val="32"/>
        </w:rPr>
        <w:t>招标人、定标委员会成员及定标工作相关工作人员应当严格遵守保密规定，不得以任何形式向外透露定标委员会成员名单、清标或考察报告、中标人推荐以及与定标有关的其他情况。</w:t>
      </w:r>
    </w:p>
    <w:p w:rsidR="002D21E6" w:rsidRPr="002E1E20" w:rsidRDefault="002D21E6" w:rsidP="002D21E6">
      <w:pPr>
        <w:spacing w:line="560" w:lineRule="exact"/>
        <w:ind w:firstLineChars="200" w:firstLine="640"/>
        <w:contextualSpacing/>
        <w:jc w:val="left"/>
        <w:rPr>
          <w:rFonts w:ascii="仿宋" w:eastAsia="仿宋" w:hAnsi="仿宋" w:cs="方正仿宋_GBK"/>
          <w:sz w:val="32"/>
          <w:szCs w:val="32"/>
        </w:rPr>
      </w:pPr>
      <w:r w:rsidRPr="002E1E20">
        <w:rPr>
          <w:rFonts w:ascii="仿宋" w:eastAsia="仿宋" w:hAnsi="仿宋" w:cs="方正仿宋_GBK" w:hint="eastAsia"/>
          <w:sz w:val="32"/>
          <w:szCs w:val="32"/>
        </w:rPr>
        <w:t>定标会结束后，定标报告、录音录像等书面和影音资料要统一密封保存。保存期不低于十五年。</w:t>
      </w:r>
    </w:p>
    <w:p w:rsidR="002D21E6" w:rsidRPr="002E1E20" w:rsidRDefault="002D21E6" w:rsidP="002D21E6">
      <w:pPr>
        <w:spacing w:line="560" w:lineRule="exact"/>
        <w:ind w:firstLineChars="200" w:firstLine="640"/>
        <w:contextualSpacing/>
        <w:jc w:val="left"/>
        <w:rPr>
          <w:rFonts w:ascii="仿宋_GB2312" w:eastAsia="仿宋_GB2312" w:hAnsi="方正仿宋_GBK" w:cs="方正仿宋_GBK"/>
          <w:sz w:val="32"/>
          <w:szCs w:val="32"/>
        </w:rPr>
      </w:pPr>
    </w:p>
    <w:p w:rsidR="002D21E6" w:rsidRPr="002E1E20" w:rsidRDefault="002D21E6" w:rsidP="002D21E6">
      <w:pPr>
        <w:snapToGrid w:val="0"/>
        <w:spacing w:line="580" w:lineRule="exact"/>
        <w:ind w:firstLineChars="200" w:firstLine="640"/>
        <w:jc w:val="left"/>
        <w:rPr>
          <w:rFonts w:ascii="仿宋_GB2312" w:eastAsia="仿宋_GB2312" w:hAnsi="仿宋" w:cs="仿宋_GB2312"/>
          <w:sz w:val="32"/>
          <w:szCs w:val="32"/>
        </w:rPr>
      </w:pPr>
    </w:p>
    <w:p w:rsidR="002D21E6" w:rsidRPr="002E1E20" w:rsidRDefault="002D21E6" w:rsidP="002D21E6">
      <w:pPr>
        <w:snapToGrid w:val="0"/>
        <w:spacing w:line="580" w:lineRule="exact"/>
        <w:ind w:firstLineChars="200" w:firstLine="640"/>
        <w:jc w:val="left"/>
        <w:rPr>
          <w:rFonts w:ascii="仿宋_GB2312" w:eastAsia="仿宋_GB2312" w:hAnsi="仿宋" w:cs="仿宋_GB2312"/>
          <w:sz w:val="32"/>
          <w:szCs w:val="32"/>
        </w:rPr>
      </w:pPr>
    </w:p>
    <w:p w:rsidR="002D21E6" w:rsidRPr="002E1E20" w:rsidRDefault="002D21E6" w:rsidP="002D21E6">
      <w:pPr>
        <w:snapToGrid w:val="0"/>
        <w:spacing w:line="580" w:lineRule="exact"/>
        <w:ind w:firstLineChars="200" w:firstLine="640"/>
        <w:jc w:val="left"/>
        <w:rPr>
          <w:rFonts w:ascii="仿宋_GB2312" w:eastAsia="仿宋_GB2312" w:hAnsi="仿宋" w:cs="仿宋_GB2312"/>
          <w:sz w:val="32"/>
          <w:szCs w:val="32"/>
        </w:rPr>
      </w:pPr>
    </w:p>
    <w:p w:rsidR="002D21E6" w:rsidRPr="002E1E20" w:rsidRDefault="002D21E6" w:rsidP="002D21E6">
      <w:pPr>
        <w:snapToGrid w:val="0"/>
        <w:spacing w:line="580" w:lineRule="exact"/>
        <w:ind w:firstLineChars="200" w:firstLine="640"/>
        <w:jc w:val="left"/>
        <w:rPr>
          <w:rFonts w:ascii="仿宋_GB2312" w:eastAsia="仿宋_GB2312" w:hAnsi="仿宋" w:cs="仿宋_GB2312"/>
          <w:sz w:val="32"/>
          <w:szCs w:val="32"/>
        </w:rPr>
      </w:pPr>
    </w:p>
    <w:p w:rsidR="002D21E6" w:rsidRPr="002E1E20" w:rsidRDefault="002D21E6" w:rsidP="002D21E6">
      <w:pPr>
        <w:snapToGrid w:val="0"/>
        <w:spacing w:line="580" w:lineRule="exact"/>
        <w:ind w:firstLineChars="200" w:firstLine="640"/>
        <w:jc w:val="left"/>
        <w:rPr>
          <w:rFonts w:ascii="仿宋_GB2312" w:eastAsia="仿宋_GB2312" w:hAnsi="仿宋" w:cs="仿宋_GB2312"/>
          <w:sz w:val="32"/>
          <w:szCs w:val="32"/>
        </w:rPr>
      </w:pPr>
    </w:p>
    <w:p w:rsidR="002D21E6" w:rsidRPr="002E1E20" w:rsidRDefault="002D21E6" w:rsidP="002D21E6">
      <w:pPr>
        <w:snapToGrid w:val="0"/>
        <w:spacing w:line="580" w:lineRule="exact"/>
        <w:ind w:firstLineChars="200" w:firstLine="640"/>
        <w:jc w:val="left"/>
        <w:rPr>
          <w:rFonts w:ascii="仿宋_GB2312" w:eastAsia="仿宋_GB2312" w:hAnsi="仿宋" w:cs="仿宋_GB2312"/>
          <w:sz w:val="32"/>
          <w:szCs w:val="32"/>
        </w:rPr>
      </w:pPr>
    </w:p>
    <w:p w:rsidR="002D21E6" w:rsidRPr="002E1E20" w:rsidRDefault="002D21E6" w:rsidP="002D21E6">
      <w:pPr>
        <w:snapToGrid w:val="0"/>
        <w:spacing w:line="580" w:lineRule="exact"/>
        <w:ind w:firstLineChars="200" w:firstLine="640"/>
        <w:jc w:val="left"/>
        <w:rPr>
          <w:rFonts w:ascii="仿宋_GB2312" w:eastAsia="仿宋_GB2312" w:hAnsi="仿宋" w:cs="仿宋_GB2312"/>
          <w:sz w:val="32"/>
          <w:szCs w:val="32"/>
        </w:rPr>
      </w:pPr>
    </w:p>
    <w:p w:rsidR="002D21E6" w:rsidRPr="002E1E20" w:rsidRDefault="002D21E6" w:rsidP="002D21E6">
      <w:pPr>
        <w:snapToGrid w:val="0"/>
        <w:spacing w:line="580" w:lineRule="exact"/>
        <w:jc w:val="left"/>
        <w:rPr>
          <w:rFonts w:ascii="黑体" w:eastAsia="黑体" w:hAnsi="黑体" w:cs="黑体"/>
          <w:sz w:val="32"/>
          <w:szCs w:val="32"/>
        </w:rPr>
      </w:pPr>
      <w:r w:rsidRPr="002E1E20">
        <w:rPr>
          <w:rFonts w:ascii="黑体" w:eastAsia="黑体" w:hAnsi="黑体" w:cs="黑体" w:hint="eastAsia"/>
          <w:sz w:val="32"/>
          <w:szCs w:val="32"/>
        </w:rPr>
        <w:lastRenderedPageBreak/>
        <w:t>附件2</w:t>
      </w:r>
    </w:p>
    <w:p w:rsidR="002D21E6" w:rsidRPr="002E1E20" w:rsidRDefault="002D21E6" w:rsidP="002D21E6">
      <w:pPr>
        <w:spacing w:line="600" w:lineRule="exact"/>
        <w:jc w:val="center"/>
        <w:rPr>
          <w:rFonts w:ascii="方正小标宋简体" w:eastAsia="方正小标宋简体" w:hAnsi="方正小标宋_GBK" w:cs="方正小标宋_GBK"/>
          <w:bCs/>
          <w:sz w:val="44"/>
          <w:szCs w:val="44"/>
        </w:rPr>
      </w:pPr>
      <w:r w:rsidRPr="002E1E20">
        <w:rPr>
          <w:rFonts w:ascii="方正小标宋简体" w:eastAsia="方正小标宋简体" w:hAnsi="方正小标宋_GBK" w:cs="方正小标宋_GBK" w:hint="eastAsia"/>
          <w:bCs/>
          <w:sz w:val="44"/>
          <w:szCs w:val="44"/>
        </w:rPr>
        <w:t>招标文件应当载明的内容（示例）</w:t>
      </w:r>
    </w:p>
    <w:p w:rsidR="002D21E6" w:rsidRPr="002E1E20" w:rsidRDefault="002D21E6" w:rsidP="002D21E6">
      <w:pPr>
        <w:snapToGrid w:val="0"/>
        <w:spacing w:line="579" w:lineRule="exact"/>
        <w:ind w:firstLineChars="1250" w:firstLine="4000"/>
        <w:rPr>
          <w:rFonts w:ascii="仿宋_GB2312" w:eastAsia="仿宋_GB2312" w:hAnsi="仿宋_GB2312" w:cs="仿宋_GB2312"/>
          <w:sz w:val="32"/>
          <w:szCs w:val="32"/>
        </w:rPr>
      </w:pPr>
    </w:p>
    <w:p w:rsidR="002D21E6" w:rsidRPr="002E1E20" w:rsidRDefault="002D21E6" w:rsidP="002D21E6">
      <w:pPr>
        <w:snapToGrid w:val="0"/>
        <w:spacing w:line="579" w:lineRule="exact"/>
        <w:jc w:val="left"/>
        <w:rPr>
          <w:rFonts w:ascii="宋体" w:eastAsia="宋体" w:hAnsi="宋体" w:cs="宋体"/>
          <w:sz w:val="32"/>
          <w:szCs w:val="32"/>
        </w:rPr>
      </w:pPr>
      <w:r w:rsidRPr="002E1E20">
        <w:rPr>
          <w:rFonts w:ascii="宋体" w:eastAsia="宋体" w:hAnsi="宋体" w:cs="宋体" w:hint="eastAsia"/>
          <w:sz w:val="32"/>
          <w:szCs w:val="32"/>
        </w:rPr>
        <w:t>投标人须知前附表</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2365"/>
        <w:gridCol w:w="5854"/>
      </w:tblGrid>
      <w:tr w:rsidR="002E1E20" w:rsidRPr="002E1E20" w:rsidTr="00F96C2F">
        <w:trPr>
          <w:trHeight w:val="593"/>
          <w:jc w:val="center"/>
        </w:trPr>
        <w:tc>
          <w:tcPr>
            <w:tcW w:w="980" w:type="dxa"/>
            <w:vAlign w:val="center"/>
          </w:tcPr>
          <w:p w:rsidR="002D21E6" w:rsidRPr="002E1E20" w:rsidRDefault="002D21E6" w:rsidP="002D21E6">
            <w:pPr>
              <w:jc w:val="center"/>
              <w:rPr>
                <w:rFonts w:ascii="宋体" w:eastAsia="宋体" w:hAnsi="宋体" w:cs="宋体"/>
                <w:b/>
                <w:sz w:val="24"/>
                <w:szCs w:val="24"/>
              </w:rPr>
            </w:pPr>
            <w:r w:rsidRPr="002E1E20">
              <w:rPr>
                <w:rFonts w:ascii="宋体" w:eastAsia="宋体" w:hAnsi="宋体" w:cs="宋体" w:hint="eastAsia"/>
                <w:b/>
                <w:sz w:val="24"/>
                <w:szCs w:val="24"/>
              </w:rPr>
              <w:t>条款号</w:t>
            </w:r>
          </w:p>
        </w:tc>
        <w:tc>
          <w:tcPr>
            <w:tcW w:w="2365" w:type="dxa"/>
            <w:vAlign w:val="center"/>
          </w:tcPr>
          <w:p w:rsidR="002D21E6" w:rsidRPr="002E1E20" w:rsidRDefault="002D21E6" w:rsidP="002D21E6">
            <w:pPr>
              <w:jc w:val="center"/>
              <w:rPr>
                <w:rFonts w:ascii="宋体" w:eastAsia="宋体" w:hAnsi="宋体" w:cs="宋体"/>
                <w:b/>
                <w:sz w:val="24"/>
                <w:szCs w:val="24"/>
              </w:rPr>
            </w:pPr>
            <w:r w:rsidRPr="002E1E20">
              <w:rPr>
                <w:rFonts w:ascii="宋体" w:eastAsia="宋体" w:hAnsi="宋体" w:cs="宋体" w:hint="eastAsia"/>
                <w:b/>
                <w:sz w:val="24"/>
                <w:szCs w:val="24"/>
              </w:rPr>
              <w:t>条  款  名  称</w:t>
            </w:r>
          </w:p>
        </w:tc>
        <w:tc>
          <w:tcPr>
            <w:tcW w:w="5854" w:type="dxa"/>
            <w:vAlign w:val="center"/>
          </w:tcPr>
          <w:p w:rsidR="002D21E6" w:rsidRPr="002E1E20" w:rsidRDefault="002D21E6" w:rsidP="002D21E6">
            <w:pPr>
              <w:jc w:val="center"/>
              <w:rPr>
                <w:rFonts w:ascii="宋体" w:eastAsia="宋体" w:hAnsi="宋体" w:cs="宋体"/>
                <w:b/>
                <w:sz w:val="24"/>
                <w:szCs w:val="24"/>
              </w:rPr>
            </w:pPr>
            <w:r w:rsidRPr="002E1E20">
              <w:rPr>
                <w:rFonts w:ascii="宋体" w:eastAsia="宋体" w:hAnsi="宋体" w:cs="宋体" w:hint="eastAsia"/>
                <w:b/>
                <w:sz w:val="24"/>
                <w:szCs w:val="24"/>
              </w:rPr>
              <w:t>编  列  内  容</w:t>
            </w:r>
          </w:p>
        </w:tc>
      </w:tr>
      <w:tr w:rsidR="002E1E20" w:rsidRPr="002E1E20" w:rsidTr="00F96C2F">
        <w:trPr>
          <w:trHeight w:val="474"/>
          <w:jc w:val="center"/>
        </w:trPr>
        <w:tc>
          <w:tcPr>
            <w:tcW w:w="980" w:type="dxa"/>
            <w:vAlign w:val="center"/>
          </w:tcPr>
          <w:p w:rsidR="002D21E6" w:rsidRPr="002E1E20" w:rsidRDefault="002D21E6" w:rsidP="002D21E6">
            <w:pPr>
              <w:jc w:val="center"/>
              <w:rPr>
                <w:rFonts w:ascii="宋体" w:eastAsia="宋体" w:hAnsi="宋体" w:cs="宋体"/>
                <w:sz w:val="24"/>
                <w:szCs w:val="24"/>
              </w:rPr>
            </w:pPr>
            <w:r w:rsidRPr="002E1E20">
              <w:rPr>
                <w:rFonts w:ascii="宋体" w:eastAsia="宋体" w:hAnsi="宋体" w:cs="宋体" w:hint="eastAsia"/>
                <w:sz w:val="24"/>
                <w:szCs w:val="24"/>
              </w:rPr>
              <w:t>……</w:t>
            </w:r>
          </w:p>
        </w:tc>
        <w:tc>
          <w:tcPr>
            <w:tcW w:w="2365" w:type="dxa"/>
            <w:vAlign w:val="center"/>
          </w:tcPr>
          <w:p w:rsidR="002D21E6" w:rsidRPr="002E1E20" w:rsidRDefault="002D21E6" w:rsidP="002D21E6">
            <w:pPr>
              <w:jc w:val="center"/>
              <w:rPr>
                <w:rFonts w:ascii="宋体" w:eastAsia="宋体" w:hAnsi="宋体" w:cs="宋体"/>
                <w:sz w:val="24"/>
                <w:szCs w:val="24"/>
              </w:rPr>
            </w:pPr>
            <w:r w:rsidRPr="002E1E20">
              <w:rPr>
                <w:rFonts w:ascii="宋体" w:eastAsia="宋体" w:hAnsi="宋体" w:cs="宋体" w:hint="eastAsia"/>
                <w:sz w:val="24"/>
                <w:szCs w:val="24"/>
              </w:rPr>
              <w:t>……</w:t>
            </w:r>
          </w:p>
        </w:tc>
        <w:tc>
          <w:tcPr>
            <w:tcW w:w="5854" w:type="dxa"/>
            <w:vAlign w:val="center"/>
          </w:tcPr>
          <w:p w:rsidR="002D21E6" w:rsidRPr="002E1E20" w:rsidRDefault="002D21E6" w:rsidP="002D21E6">
            <w:pPr>
              <w:jc w:val="center"/>
              <w:rPr>
                <w:rFonts w:ascii="宋体" w:eastAsia="宋体" w:hAnsi="宋体" w:cs="宋体"/>
                <w:sz w:val="24"/>
                <w:szCs w:val="24"/>
              </w:rPr>
            </w:pPr>
            <w:r w:rsidRPr="002E1E20">
              <w:rPr>
                <w:rFonts w:ascii="宋体" w:eastAsia="宋体" w:hAnsi="宋体" w:cs="宋体" w:hint="eastAsia"/>
                <w:sz w:val="24"/>
                <w:szCs w:val="24"/>
              </w:rPr>
              <w:t>……</w:t>
            </w:r>
          </w:p>
        </w:tc>
      </w:tr>
      <w:tr w:rsidR="002E1E20" w:rsidRPr="002E1E20" w:rsidTr="00F96C2F">
        <w:trPr>
          <w:trHeight w:val="2518"/>
          <w:jc w:val="center"/>
        </w:trPr>
        <w:tc>
          <w:tcPr>
            <w:tcW w:w="980" w:type="dxa"/>
            <w:vAlign w:val="center"/>
          </w:tcPr>
          <w:p w:rsidR="002D21E6" w:rsidRPr="002E1E20" w:rsidRDefault="002D21E6" w:rsidP="002D21E6">
            <w:pPr>
              <w:jc w:val="center"/>
              <w:rPr>
                <w:rFonts w:ascii="宋体" w:eastAsia="宋体" w:hAnsi="宋体" w:cs="宋体"/>
                <w:sz w:val="24"/>
                <w:szCs w:val="24"/>
              </w:rPr>
            </w:pPr>
            <w:r w:rsidRPr="002E1E20">
              <w:rPr>
                <w:rFonts w:ascii="宋体" w:eastAsia="宋体" w:hAnsi="宋体" w:cs="宋体" w:hint="eastAsia"/>
                <w:sz w:val="24"/>
                <w:szCs w:val="24"/>
              </w:rPr>
              <w:t>7.1</w:t>
            </w:r>
          </w:p>
        </w:tc>
        <w:tc>
          <w:tcPr>
            <w:tcW w:w="2365" w:type="dxa"/>
            <w:vAlign w:val="center"/>
          </w:tcPr>
          <w:p w:rsidR="002D21E6" w:rsidRPr="002E1E20" w:rsidRDefault="002D21E6" w:rsidP="002D21E6">
            <w:pPr>
              <w:rPr>
                <w:rFonts w:ascii="宋体" w:eastAsia="宋体" w:hAnsi="宋体" w:cs="宋体"/>
                <w:sz w:val="24"/>
                <w:szCs w:val="24"/>
              </w:rPr>
            </w:pPr>
            <w:r w:rsidRPr="002E1E20">
              <w:rPr>
                <w:rFonts w:ascii="宋体" w:eastAsia="宋体" w:hAnsi="宋体" w:cs="宋体" w:hint="eastAsia"/>
                <w:sz w:val="24"/>
                <w:szCs w:val="24"/>
              </w:rPr>
              <w:t>是否授权评标委员会确定中标人</w:t>
            </w:r>
          </w:p>
        </w:tc>
        <w:tc>
          <w:tcPr>
            <w:tcW w:w="5854" w:type="dxa"/>
            <w:vAlign w:val="center"/>
          </w:tcPr>
          <w:p w:rsidR="002D21E6" w:rsidRPr="002E1E20" w:rsidRDefault="002D21E6" w:rsidP="002D21E6">
            <w:pPr>
              <w:spacing w:line="288" w:lineRule="auto"/>
              <w:rPr>
                <w:rFonts w:ascii="宋体" w:eastAsia="宋体" w:hAnsi="宋体" w:cs="宋体"/>
                <w:sz w:val="24"/>
                <w:szCs w:val="24"/>
              </w:rPr>
            </w:pPr>
            <w:r w:rsidRPr="002E1E20">
              <w:rPr>
                <w:rFonts w:ascii="宋体" w:eastAsia="宋体" w:hAnsi="宋体" w:cs="宋体" w:hint="eastAsia"/>
                <w:sz w:val="24"/>
                <w:szCs w:val="24"/>
              </w:rPr>
              <w:t>□是</w:t>
            </w:r>
          </w:p>
          <w:p w:rsidR="002D21E6" w:rsidRPr="002E1E20" w:rsidRDefault="002D21E6" w:rsidP="002D21E6">
            <w:pPr>
              <w:spacing w:line="288" w:lineRule="auto"/>
              <w:rPr>
                <w:rFonts w:ascii="宋体" w:eastAsia="宋体" w:hAnsi="宋体" w:cs="宋体"/>
                <w:sz w:val="24"/>
                <w:szCs w:val="24"/>
                <w:u w:val="single"/>
              </w:rPr>
            </w:pPr>
            <w:r w:rsidRPr="002E1E20">
              <w:rPr>
                <w:rFonts w:ascii="宋体" w:eastAsia="宋体" w:hAnsi="宋体" w:cs="宋体" w:hint="eastAsia"/>
                <w:sz w:val="24"/>
                <w:szCs w:val="24"/>
                <w:bdr w:val="single" w:sz="4" w:space="0" w:color="auto"/>
              </w:rPr>
              <w:t>√</w:t>
            </w:r>
            <w:r w:rsidRPr="002E1E20">
              <w:rPr>
                <w:rFonts w:ascii="宋体" w:eastAsia="宋体" w:hAnsi="宋体" w:cs="宋体" w:hint="eastAsia"/>
                <w:sz w:val="24"/>
                <w:szCs w:val="24"/>
              </w:rPr>
              <w:t>否，推荐的中标候选人数：</w:t>
            </w:r>
            <w:r w:rsidRPr="002E1E20">
              <w:rPr>
                <w:rFonts w:ascii="宋体" w:eastAsia="宋体" w:hAnsi="宋体" w:cs="宋体" w:hint="eastAsia"/>
                <w:sz w:val="24"/>
                <w:szCs w:val="24"/>
                <w:u w:val="single"/>
              </w:rPr>
              <w:t>投标人的数量少于或等于 10 家时，评标委员会推荐的中标候选人数量不超过 3 家；投标人的数量多于 10 家时，评标委员会推荐的中标候选人数量不超过5 家。</w:t>
            </w:r>
          </w:p>
        </w:tc>
      </w:tr>
      <w:tr w:rsidR="002E1E20" w:rsidRPr="002E1E20" w:rsidTr="00F96C2F">
        <w:trPr>
          <w:trHeight w:val="483"/>
          <w:jc w:val="center"/>
        </w:trPr>
        <w:tc>
          <w:tcPr>
            <w:tcW w:w="980" w:type="dxa"/>
            <w:vAlign w:val="center"/>
          </w:tcPr>
          <w:p w:rsidR="002D21E6" w:rsidRPr="002E1E20" w:rsidRDefault="002D21E6" w:rsidP="002D21E6">
            <w:pPr>
              <w:jc w:val="center"/>
              <w:rPr>
                <w:rFonts w:ascii="宋体" w:eastAsia="宋体" w:hAnsi="宋体" w:cs="宋体"/>
                <w:sz w:val="24"/>
                <w:szCs w:val="24"/>
              </w:rPr>
            </w:pPr>
            <w:r w:rsidRPr="002E1E20">
              <w:rPr>
                <w:rFonts w:ascii="宋体" w:eastAsia="宋体" w:hAnsi="宋体" w:cs="宋体" w:hint="eastAsia"/>
                <w:sz w:val="24"/>
                <w:szCs w:val="24"/>
              </w:rPr>
              <w:t>……</w:t>
            </w:r>
          </w:p>
        </w:tc>
        <w:tc>
          <w:tcPr>
            <w:tcW w:w="2365" w:type="dxa"/>
            <w:vAlign w:val="center"/>
          </w:tcPr>
          <w:p w:rsidR="002D21E6" w:rsidRPr="002E1E20" w:rsidRDefault="002D21E6" w:rsidP="002D21E6">
            <w:pPr>
              <w:rPr>
                <w:rFonts w:ascii="宋体" w:eastAsia="宋体" w:hAnsi="宋体" w:cs="宋体"/>
                <w:sz w:val="24"/>
                <w:szCs w:val="24"/>
              </w:rPr>
            </w:pPr>
            <w:r w:rsidRPr="002E1E20">
              <w:rPr>
                <w:rFonts w:ascii="宋体" w:eastAsia="宋体" w:hAnsi="宋体" w:cs="宋体" w:hint="eastAsia"/>
                <w:sz w:val="24"/>
                <w:szCs w:val="24"/>
              </w:rPr>
              <w:t>……</w:t>
            </w:r>
          </w:p>
        </w:tc>
        <w:tc>
          <w:tcPr>
            <w:tcW w:w="5854" w:type="dxa"/>
            <w:vAlign w:val="center"/>
          </w:tcPr>
          <w:p w:rsidR="002D21E6" w:rsidRPr="002E1E20" w:rsidRDefault="002D21E6" w:rsidP="002D21E6">
            <w:pPr>
              <w:spacing w:line="288" w:lineRule="auto"/>
              <w:rPr>
                <w:rFonts w:ascii="宋体" w:eastAsia="宋体" w:hAnsi="宋体" w:cs="宋体"/>
                <w:sz w:val="24"/>
                <w:szCs w:val="24"/>
              </w:rPr>
            </w:pPr>
            <w:r w:rsidRPr="002E1E20">
              <w:rPr>
                <w:rFonts w:ascii="宋体" w:eastAsia="宋体" w:hAnsi="宋体" w:cs="宋体" w:hint="eastAsia"/>
                <w:sz w:val="24"/>
                <w:szCs w:val="24"/>
              </w:rPr>
              <w:t>……</w:t>
            </w:r>
          </w:p>
        </w:tc>
      </w:tr>
      <w:tr w:rsidR="002D21E6" w:rsidRPr="002E1E20" w:rsidTr="00F96C2F">
        <w:trPr>
          <w:trHeight w:val="860"/>
          <w:jc w:val="center"/>
        </w:trPr>
        <w:tc>
          <w:tcPr>
            <w:tcW w:w="980" w:type="dxa"/>
            <w:vAlign w:val="center"/>
          </w:tcPr>
          <w:p w:rsidR="002D21E6" w:rsidRPr="002E1E20" w:rsidRDefault="002D21E6" w:rsidP="002D21E6">
            <w:pPr>
              <w:spacing w:line="312" w:lineRule="auto"/>
              <w:jc w:val="center"/>
              <w:rPr>
                <w:rFonts w:ascii="宋体" w:eastAsia="宋体" w:hAnsi="宋体" w:cs="宋体"/>
                <w:sz w:val="24"/>
                <w:szCs w:val="24"/>
              </w:rPr>
            </w:pPr>
            <w:r w:rsidRPr="002E1E20">
              <w:rPr>
                <w:rFonts w:ascii="宋体" w:eastAsia="宋体" w:hAnsi="宋体" w:cs="宋体" w:hint="eastAsia"/>
                <w:sz w:val="24"/>
                <w:szCs w:val="24"/>
              </w:rPr>
              <w:t>10.9</w:t>
            </w:r>
          </w:p>
        </w:tc>
        <w:tc>
          <w:tcPr>
            <w:tcW w:w="2365" w:type="dxa"/>
            <w:vAlign w:val="center"/>
          </w:tcPr>
          <w:p w:rsidR="002D21E6" w:rsidRPr="002E1E20" w:rsidRDefault="002D21E6" w:rsidP="002D21E6">
            <w:pPr>
              <w:rPr>
                <w:rFonts w:ascii="宋体" w:eastAsia="宋体" w:hAnsi="宋体" w:cs="宋体"/>
                <w:sz w:val="24"/>
                <w:szCs w:val="24"/>
              </w:rPr>
            </w:pPr>
            <w:r w:rsidRPr="002E1E20">
              <w:rPr>
                <w:rFonts w:ascii="宋体" w:eastAsia="宋体" w:hAnsi="宋体" w:cs="宋体" w:hint="eastAsia"/>
                <w:sz w:val="24"/>
                <w:szCs w:val="24"/>
              </w:rPr>
              <w:t>评定分离特别规定</w:t>
            </w:r>
          </w:p>
        </w:tc>
        <w:tc>
          <w:tcPr>
            <w:tcW w:w="5854" w:type="dxa"/>
            <w:vAlign w:val="center"/>
          </w:tcPr>
          <w:p w:rsidR="002D21E6" w:rsidRPr="002E1E20" w:rsidRDefault="002D21E6" w:rsidP="002D21E6">
            <w:pPr>
              <w:spacing w:line="288" w:lineRule="auto"/>
              <w:rPr>
                <w:rFonts w:ascii="宋体" w:eastAsia="宋体" w:hAnsi="宋体" w:cs="宋体"/>
                <w:sz w:val="24"/>
                <w:szCs w:val="24"/>
              </w:rPr>
            </w:pPr>
            <w:r w:rsidRPr="002E1E20">
              <w:rPr>
                <w:rFonts w:ascii="宋体" w:eastAsia="宋体" w:hAnsi="宋体" w:cs="宋体" w:hint="eastAsia"/>
                <w:sz w:val="24"/>
                <w:szCs w:val="24"/>
              </w:rPr>
              <w:t>本招标标段根据《湖北省房屋建筑和市政基础设施工程招标投标评定分离实施办法》的规定，采用“评定分离”方式进行招标。</w:t>
            </w:r>
          </w:p>
          <w:p w:rsidR="002D21E6" w:rsidRPr="002E1E20" w:rsidRDefault="002D21E6" w:rsidP="002D21E6">
            <w:pPr>
              <w:spacing w:line="288" w:lineRule="auto"/>
              <w:rPr>
                <w:rFonts w:ascii="宋体" w:eastAsia="宋体" w:hAnsi="宋体" w:cs="宋体"/>
                <w:sz w:val="24"/>
                <w:szCs w:val="24"/>
              </w:rPr>
            </w:pPr>
          </w:p>
          <w:p w:rsidR="00567912" w:rsidRPr="002E1E20" w:rsidRDefault="002D21E6" w:rsidP="00567912">
            <w:pPr>
              <w:spacing w:line="288" w:lineRule="auto"/>
              <w:rPr>
                <w:rFonts w:ascii="宋体" w:eastAsia="宋体" w:hAnsi="宋体" w:cs="宋体"/>
                <w:sz w:val="24"/>
                <w:szCs w:val="24"/>
              </w:rPr>
            </w:pPr>
            <w:r w:rsidRPr="002E1E20">
              <w:rPr>
                <w:rFonts w:ascii="宋体" w:eastAsia="宋体" w:hAnsi="宋体" w:cs="宋体" w:hint="eastAsia"/>
                <w:sz w:val="24"/>
                <w:szCs w:val="24"/>
              </w:rPr>
              <w:t>1.定标办法：</w:t>
            </w:r>
          </w:p>
          <w:p w:rsidR="00567912" w:rsidRPr="002E1E20" w:rsidRDefault="00567912" w:rsidP="00567912">
            <w:pPr>
              <w:spacing w:line="288" w:lineRule="auto"/>
              <w:rPr>
                <w:rFonts w:ascii="宋体" w:hAnsi="宋体" w:cs="宋体" w:hint="eastAsia"/>
                <w:sz w:val="24"/>
              </w:rPr>
            </w:pPr>
            <w:r w:rsidRPr="002E1E20">
              <w:rPr>
                <w:rFonts w:ascii="宋体" w:hAnsi="宋体" w:cs="宋体" w:hint="eastAsia"/>
                <w:sz w:val="24"/>
                <w:u w:val="single"/>
              </w:rPr>
              <w:t xml:space="preserve">                                  </w:t>
            </w:r>
            <w:r w:rsidRPr="002E1E20">
              <w:rPr>
                <w:rFonts w:ascii="宋体" w:hAnsi="宋体" w:cs="宋体" w:hint="eastAsia"/>
                <w:sz w:val="24"/>
              </w:rPr>
              <w:t>。</w:t>
            </w:r>
          </w:p>
          <w:p w:rsidR="002D21E6" w:rsidRPr="002E1E20" w:rsidRDefault="002D21E6" w:rsidP="00567912">
            <w:pPr>
              <w:spacing w:line="288" w:lineRule="auto"/>
              <w:rPr>
                <w:rFonts w:ascii="宋体" w:eastAsia="宋体" w:hAnsi="宋体" w:cs="宋体"/>
                <w:sz w:val="24"/>
                <w:szCs w:val="24"/>
              </w:rPr>
            </w:pPr>
          </w:p>
          <w:p w:rsidR="002D21E6" w:rsidRPr="002E1E20" w:rsidRDefault="002D21E6" w:rsidP="002D21E6">
            <w:pPr>
              <w:spacing w:line="288" w:lineRule="auto"/>
              <w:rPr>
                <w:rFonts w:ascii="宋体" w:eastAsia="宋体" w:hAnsi="宋体" w:cs="宋体"/>
                <w:sz w:val="24"/>
                <w:szCs w:val="24"/>
              </w:rPr>
            </w:pPr>
            <w:r w:rsidRPr="002E1E20">
              <w:rPr>
                <w:rFonts w:ascii="宋体" w:eastAsia="宋体" w:hAnsi="宋体" w:cs="宋体" w:hint="eastAsia"/>
                <w:sz w:val="24"/>
                <w:szCs w:val="24"/>
              </w:rPr>
              <w:t>2.定标前清标与考察的内容和方法：</w:t>
            </w:r>
          </w:p>
          <w:p w:rsidR="00567912" w:rsidRPr="002E1E20" w:rsidRDefault="00567912" w:rsidP="00567912">
            <w:pPr>
              <w:spacing w:line="288" w:lineRule="auto"/>
              <w:rPr>
                <w:rFonts w:ascii="宋体" w:hAnsi="宋体" w:cs="宋体" w:hint="eastAsia"/>
                <w:sz w:val="24"/>
              </w:rPr>
            </w:pPr>
            <w:r w:rsidRPr="002E1E20">
              <w:rPr>
                <w:rFonts w:ascii="宋体" w:hAnsi="宋体" w:cs="宋体" w:hint="eastAsia"/>
                <w:sz w:val="24"/>
                <w:u w:val="single"/>
              </w:rPr>
              <w:t xml:space="preserve">                                  </w:t>
            </w:r>
            <w:r w:rsidRPr="002E1E20">
              <w:rPr>
                <w:rFonts w:ascii="宋体" w:hAnsi="宋体" w:cs="宋体" w:hint="eastAsia"/>
                <w:sz w:val="24"/>
              </w:rPr>
              <w:t>。</w:t>
            </w:r>
          </w:p>
          <w:p w:rsidR="002D21E6" w:rsidRPr="002E1E20" w:rsidRDefault="002D21E6" w:rsidP="002D21E6">
            <w:pPr>
              <w:spacing w:line="288" w:lineRule="auto"/>
              <w:rPr>
                <w:rFonts w:ascii="宋体" w:eastAsia="宋体" w:hAnsi="宋体" w:cs="宋体"/>
                <w:sz w:val="24"/>
                <w:szCs w:val="24"/>
              </w:rPr>
            </w:pPr>
          </w:p>
          <w:p w:rsidR="002D21E6" w:rsidRPr="002E1E20" w:rsidRDefault="002D21E6" w:rsidP="002D21E6">
            <w:pPr>
              <w:spacing w:line="288" w:lineRule="auto"/>
              <w:rPr>
                <w:rFonts w:ascii="宋体" w:eastAsia="宋体" w:hAnsi="宋体" w:cs="宋体"/>
                <w:sz w:val="24"/>
                <w:szCs w:val="24"/>
              </w:rPr>
            </w:pPr>
            <w:r w:rsidRPr="002E1E20">
              <w:rPr>
                <w:rFonts w:ascii="宋体" w:eastAsia="宋体" w:hAnsi="宋体" w:cs="宋体" w:hint="eastAsia"/>
                <w:sz w:val="24"/>
                <w:szCs w:val="24"/>
              </w:rPr>
              <w:t>3.定标会中标候选人答辩要求：</w:t>
            </w:r>
          </w:p>
          <w:p w:rsidR="00567912" w:rsidRPr="002E1E20" w:rsidRDefault="00567912" w:rsidP="00567912">
            <w:pPr>
              <w:spacing w:line="288" w:lineRule="auto"/>
              <w:rPr>
                <w:rFonts w:ascii="宋体" w:hAnsi="宋体" w:cs="宋体" w:hint="eastAsia"/>
                <w:sz w:val="24"/>
              </w:rPr>
            </w:pPr>
            <w:r w:rsidRPr="002E1E20">
              <w:rPr>
                <w:rFonts w:ascii="宋体" w:hAnsi="宋体" w:cs="宋体" w:hint="eastAsia"/>
                <w:sz w:val="24"/>
                <w:u w:val="single"/>
              </w:rPr>
              <w:t xml:space="preserve">                                  </w:t>
            </w:r>
            <w:r w:rsidRPr="002E1E20">
              <w:rPr>
                <w:rFonts w:ascii="宋体" w:hAnsi="宋体" w:cs="宋体" w:hint="eastAsia"/>
                <w:sz w:val="24"/>
              </w:rPr>
              <w:t>。</w:t>
            </w:r>
          </w:p>
          <w:p w:rsidR="002D21E6" w:rsidRPr="002E1E20" w:rsidRDefault="002D21E6" w:rsidP="002D21E6">
            <w:pPr>
              <w:spacing w:line="288" w:lineRule="auto"/>
              <w:rPr>
                <w:rFonts w:ascii="宋体" w:eastAsia="宋体" w:hAnsi="宋体" w:cs="宋体" w:hint="eastAsia"/>
                <w:sz w:val="24"/>
                <w:szCs w:val="24"/>
              </w:rPr>
            </w:pPr>
          </w:p>
        </w:tc>
      </w:tr>
    </w:tbl>
    <w:p w:rsidR="002D21E6" w:rsidRPr="002E1E20" w:rsidRDefault="002D21E6" w:rsidP="002D21E6">
      <w:pPr>
        <w:snapToGrid w:val="0"/>
        <w:spacing w:line="580" w:lineRule="exact"/>
        <w:ind w:firstLineChars="1250" w:firstLine="4000"/>
        <w:rPr>
          <w:rFonts w:ascii="宋体" w:eastAsia="宋体" w:hAnsi="Calibri" w:cs="宋体"/>
          <w:sz w:val="32"/>
          <w:szCs w:val="32"/>
        </w:rPr>
      </w:pPr>
    </w:p>
    <w:p w:rsidR="002D21E6" w:rsidRPr="002E1E20" w:rsidRDefault="002D21E6" w:rsidP="002D21E6">
      <w:pPr>
        <w:snapToGrid w:val="0"/>
        <w:spacing w:line="580" w:lineRule="exact"/>
        <w:ind w:firstLineChars="1250" w:firstLine="4000"/>
        <w:rPr>
          <w:rFonts w:ascii="宋体" w:eastAsia="宋体" w:hAnsi="Calibri" w:cs="宋体"/>
          <w:sz w:val="32"/>
          <w:szCs w:val="32"/>
        </w:rPr>
      </w:pPr>
    </w:p>
    <w:p w:rsidR="002D21E6" w:rsidRPr="002E1E20" w:rsidRDefault="002D21E6" w:rsidP="00567912">
      <w:pPr>
        <w:snapToGrid w:val="0"/>
        <w:spacing w:line="580" w:lineRule="exact"/>
        <w:rPr>
          <w:rFonts w:ascii="宋体" w:eastAsia="宋体" w:hAnsi="Calibri" w:cs="宋体" w:hint="eastAsia"/>
          <w:sz w:val="32"/>
          <w:szCs w:val="32"/>
        </w:rPr>
      </w:pPr>
    </w:p>
    <w:p w:rsidR="002D21E6" w:rsidRPr="002E1E20" w:rsidRDefault="002D21E6" w:rsidP="002D21E6">
      <w:pPr>
        <w:snapToGrid w:val="0"/>
        <w:spacing w:line="580" w:lineRule="exact"/>
        <w:jc w:val="left"/>
        <w:rPr>
          <w:rFonts w:ascii="黑体" w:eastAsia="黑体" w:hAnsi="黑体" w:cs="Times New Roman"/>
          <w:szCs w:val="32"/>
        </w:rPr>
      </w:pPr>
      <w:r w:rsidRPr="002E1E20">
        <w:rPr>
          <w:rFonts w:ascii="方正黑体_GBK" w:eastAsia="方正黑体_GBK" w:hAnsi="方正黑体_GBK" w:cs="方正黑体_GBK"/>
          <w:sz w:val="32"/>
          <w:szCs w:val="32"/>
        </w:rPr>
        <w:br w:type="page"/>
      </w:r>
      <w:r w:rsidRPr="002E1E20">
        <w:rPr>
          <w:rFonts w:ascii="黑体" w:eastAsia="黑体" w:hAnsi="黑体" w:cs="黑体" w:hint="eastAsia"/>
          <w:sz w:val="32"/>
          <w:szCs w:val="32"/>
        </w:rPr>
        <w:lastRenderedPageBreak/>
        <w:t>附件3</w:t>
      </w:r>
    </w:p>
    <w:p w:rsidR="002D21E6" w:rsidRPr="002E1E20" w:rsidRDefault="002D21E6" w:rsidP="002D21E6">
      <w:pPr>
        <w:snapToGrid w:val="0"/>
        <w:jc w:val="center"/>
        <w:rPr>
          <w:rFonts w:ascii="方正小标宋简体" w:eastAsia="方正小标宋简体" w:hAnsi="Calibri" w:cs="Times New Roman"/>
          <w:sz w:val="44"/>
          <w:szCs w:val="44"/>
        </w:rPr>
      </w:pPr>
      <w:r w:rsidRPr="002E1E20">
        <w:rPr>
          <w:rFonts w:ascii="方正小标宋简体" w:eastAsia="方正小标宋简体" w:hAnsi="Calibri" w:cs="Times New Roman" w:hint="eastAsia"/>
          <w:sz w:val="44"/>
          <w:szCs w:val="44"/>
        </w:rPr>
        <w:t xml:space="preserve">定标委员会组建情况登记表（示例） </w:t>
      </w:r>
    </w:p>
    <w:p w:rsidR="002D21E6" w:rsidRPr="002E1E20" w:rsidRDefault="002D21E6" w:rsidP="002D21E6">
      <w:pPr>
        <w:snapToGrid w:val="0"/>
        <w:spacing w:line="579" w:lineRule="exact"/>
        <w:jc w:val="center"/>
        <w:rPr>
          <w:rFonts w:ascii="Calibri" w:eastAsia="方正小标宋简体" w:hAnsi="Calibri" w:cs="Times New Roman"/>
          <w:sz w:val="44"/>
          <w:szCs w:val="44"/>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1197"/>
        <w:gridCol w:w="3089"/>
        <w:gridCol w:w="2122"/>
        <w:gridCol w:w="1883"/>
      </w:tblGrid>
      <w:tr w:rsidR="002E1E20" w:rsidRPr="002E1E20" w:rsidTr="00F96C2F">
        <w:trPr>
          <w:trHeight w:val="615"/>
          <w:jc w:val="center"/>
        </w:trPr>
        <w:tc>
          <w:tcPr>
            <w:tcW w:w="1962" w:type="dxa"/>
            <w:gridSpan w:val="2"/>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r w:rsidRPr="002E1E20">
              <w:rPr>
                <w:rFonts w:ascii="Calibri" w:eastAsia="宋体" w:hAnsi="Calibri" w:cs="Times New Roman"/>
                <w:sz w:val="24"/>
                <w:szCs w:val="24"/>
              </w:rPr>
              <w:t>招标人</w:t>
            </w:r>
          </w:p>
        </w:tc>
        <w:tc>
          <w:tcPr>
            <w:tcW w:w="7093" w:type="dxa"/>
            <w:gridSpan w:val="3"/>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1962" w:type="dxa"/>
            <w:gridSpan w:val="2"/>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r w:rsidRPr="002E1E20">
              <w:rPr>
                <w:rFonts w:ascii="Calibri" w:eastAsia="宋体" w:hAnsi="Calibri" w:cs="Times New Roman"/>
                <w:sz w:val="24"/>
                <w:szCs w:val="24"/>
              </w:rPr>
              <w:t>招标代理机构</w:t>
            </w:r>
          </w:p>
        </w:tc>
        <w:tc>
          <w:tcPr>
            <w:tcW w:w="7093" w:type="dxa"/>
            <w:gridSpan w:val="3"/>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1962" w:type="dxa"/>
            <w:gridSpan w:val="2"/>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r w:rsidRPr="002E1E20">
              <w:rPr>
                <w:rFonts w:ascii="Calibri" w:eastAsia="宋体" w:hAnsi="Calibri" w:cs="Times New Roman"/>
                <w:sz w:val="24"/>
                <w:szCs w:val="24"/>
              </w:rPr>
              <w:t>招标项目名称</w:t>
            </w:r>
          </w:p>
        </w:tc>
        <w:tc>
          <w:tcPr>
            <w:tcW w:w="7093" w:type="dxa"/>
            <w:gridSpan w:val="3"/>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111"/>
          <w:jc w:val="center"/>
        </w:trPr>
        <w:tc>
          <w:tcPr>
            <w:tcW w:w="1962" w:type="dxa"/>
            <w:gridSpan w:val="2"/>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r w:rsidRPr="002E1E20">
              <w:rPr>
                <w:rFonts w:ascii="Calibri" w:eastAsia="宋体" w:hAnsi="Calibri" w:cs="Times New Roman" w:hint="eastAsia"/>
                <w:sz w:val="24"/>
                <w:szCs w:val="24"/>
              </w:rPr>
              <w:t>组建</w:t>
            </w:r>
            <w:r w:rsidRPr="002E1E20">
              <w:rPr>
                <w:rFonts w:ascii="Calibri" w:eastAsia="宋体" w:hAnsi="Calibri" w:cs="Times New Roman"/>
                <w:sz w:val="24"/>
                <w:szCs w:val="24"/>
              </w:rPr>
              <w:t>时间</w:t>
            </w:r>
          </w:p>
        </w:tc>
        <w:tc>
          <w:tcPr>
            <w:tcW w:w="7093" w:type="dxa"/>
            <w:gridSpan w:val="3"/>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9056" w:type="dxa"/>
            <w:gridSpan w:val="5"/>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r w:rsidRPr="002E1E20">
              <w:rPr>
                <w:rFonts w:ascii="Calibri" w:eastAsia="宋体" w:hAnsi="Calibri" w:cs="Times New Roman"/>
                <w:sz w:val="24"/>
                <w:szCs w:val="24"/>
              </w:rPr>
              <w:t>定标委员会成员情况</w:t>
            </w:r>
          </w:p>
        </w:tc>
      </w:tr>
      <w:tr w:rsidR="002E1E20" w:rsidRPr="002E1E20" w:rsidTr="00F96C2F">
        <w:trPr>
          <w:trHeight w:val="925"/>
          <w:jc w:val="center"/>
        </w:trPr>
        <w:tc>
          <w:tcPr>
            <w:tcW w:w="765" w:type="dxa"/>
            <w:tcBorders>
              <w:top w:val="single" w:sz="4" w:space="0" w:color="auto"/>
              <w:left w:val="single" w:sz="4" w:space="0" w:color="auto"/>
              <w:bottom w:val="single" w:sz="4" w:space="0" w:color="auto"/>
              <w:right w:val="single" w:sz="4" w:space="0" w:color="auto"/>
            </w:tcBorders>
            <w:vAlign w:val="center"/>
          </w:tcPr>
          <w:p w:rsidR="002D21E6" w:rsidRPr="002E1E20" w:rsidRDefault="002D21E6" w:rsidP="002D21E6">
            <w:pPr>
              <w:snapToGrid w:val="0"/>
              <w:jc w:val="center"/>
              <w:rPr>
                <w:rFonts w:ascii="Calibri" w:eastAsia="宋体" w:hAnsi="Calibri" w:cs="Times New Roman"/>
                <w:sz w:val="24"/>
                <w:szCs w:val="24"/>
              </w:rPr>
            </w:pPr>
            <w:r w:rsidRPr="002E1E20">
              <w:rPr>
                <w:rFonts w:ascii="Calibri" w:eastAsia="宋体" w:hAnsi="Calibri" w:cs="Times New Roman"/>
                <w:sz w:val="24"/>
                <w:szCs w:val="24"/>
              </w:rPr>
              <w:t>序号</w:t>
            </w:r>
          </w:p>
        </w:tc>
        <w:tc>
          <w:tcPr>
            <w:tcW w:w="1197" w:type="dxa"/>
            <w:tcBorders>
              <w:top w:val="single" w:sz="4" w:space="0" w:color="auto"/>
              <w:left w:val="nil"/>
              <w:bottom w:val="single" w:sz="4" w:space="0" w:color="auto"/>
              <w:right w:val="single" w:sz="4" w:space="0" w:color="auto"/>
            </w:tcBorders>
            <w:vAlign w:val="center"/>
          </w:tcPr>
          <w:p w:rsidR="002D21E6" w:rsidRPr="002E1E20" w:rsidRDefault="002D21E6" w:rsidP="002D21E6">
            <w:pPr>
              <w:snapToGrid w:val="0"/>
              <w:jc w:val="center"/>
              <w:rPr>
                <w:rFonts w:ascii="Calibri" w:eastAsia="宋体" w:hAnsi="Calibri" w:cs="Times New Roman"/>
                <w:sz w:val="24"/>
                <w:szCs w:val="24"/>
              </w:rPr>
            </w:pPr>
            <w:r w:rsidRPr="002E1E20">
              <w:rPr>
                <w:rFonts w:ascii="Calibri" w:eastAsia="宋体" w:hAnsi="Calibri" w:cs="Times New Roman"/>
                <w:sz w:val="24"/>
                <w:szCs w:val="24"/>
              </w:rPr>
              <w:t>姓名</w:t>
            </w:r>
          </w:p>
        </w:tc>
        <w:tc>
          <w:tcPr>
            <w:tcW w:w="3089" w:type="dxa"/>
            <w:tcBorders>
              <w:top w:val="single" w:sz="4" w:space="0" w:color="auto"/>
              <w:left w:val="nil"/>
              <w:bottom w:val="single" w:sz="4" w:space="0" w:color="auto"/>
              <w:right w:val="single" w:sz="4" w:space="0" w:color="auto"/>
            </w:tcBorders>
            <w:vAlign w:val="center"/>
          </w:tcPr>
          <w:p w:rsidR="002D21E6" w:rsidRPr="002E1E20" w:rsidRDefault="002D21E6" w:rsidP="002D21E6">
            <w:pPr>
              <w:snapToGrid w:val="0"/>
              <w:jc w:val="center"/>
              <w:rPr>
                <w:rFonts w:ascii="Calibri" w:eastAsia="宋体" w:hAnsi="Calibri" w:cs="Times New Roman"/>
                <w:sz w:val="24"/>
                <w:szCs w:val="24"/>
              </w:rPr>
            </w:pPr>
            <w:r w:rsidRPr="002E1E20">
              <w:rPr>
                <w:rFonts w:ascii="Calibri" w:eastAsia="宋体" w:hAnsi="Calibri" w:cs="Times New Roman"/>
                <w:sz w:val="24"/>
                <w:szCs w:val="24"/>
              </w:rPr>
              <w:t>工作单位及职务</w:t>
            </w:r>
          </w:p>
        </w:tc>
        <w:tc>
          <w:tcPr>
            <w:tcW w:w="2122" w:type="dxa"/>
            <w:tcBorders>
              <w:top w:val="single" w:sz="4" w:space="0" w:color="auto"/>
              <w:left w:val="nil"/>
              <w:bottom w:val="single" w:sz="4" w:space="0" w:color="auto"/>
              <w:right w:val="single" w:sz="4" w:space="0" w:color="auto"/>
            </w:tcBorders>
            <w:vAlign w:val="center"/>
          </w:tcPr>
          <w:p w:rsidR="002D21E6" w:rsidRPr="002E1E20" w:rsidRDefault="002D21E6" w:rsidP="002D21E6">
            <w:pPr>
              <w:snapToGrid w:val="0"/>
              <w:jc w:val="center"/>
              <w:rPr>
                <w:rFonts w:ascii="Calibri" w:eastAsia="宋体" w:hAnsi="Calibri" w:cs="Times New Roman"/>
                <w:sz w:val="24"/>
                <w:szCs w:val="24"/>
              </w:rPr>
            </w:pPr>
            <w:r w:rsidRPr="002E1E20">
              <w:rPr>
                <w:rFonts w:ascii="Calibri" w:eastAsia="宋体" w:hAnsi="Calibri" w:cs="Times New Roman"/>
                <w:sz w:val="24"/>
                <w:szCs w:val="24"/>
              </w:rPr>
              <w:t>联系电话</w:t>
            </w:r>
          </w:p>
        </w:tc>
        <w:tc>
          <w:tcPr>
            <w:tcW w:w="1880" w:type="dxa"/>
            <w:tcBorders>
              <w:top w:val="single" w:sz="4" w:space="0" w:color="auto"/>
              <w:left w:val="nil"/>
              <w:bottom w:val="single" w:sz="4" w:space="0" w:color="auto"/>
              <w:right w:val="single" w:sz="4" w:space="0" w:color="auto"/>
            </w:tcBorders>
            <w:vAlign w:val="center"/>
          </w:tcPr>
          <w:p w:rsidR="002D21E6" w:rsidRPr="002E1E20" w:rsidRDefault="002D21E6" w:rsidP="002D21E6">
            <w:pPr>
              <w:snapToGrid w:val="0"/>
              <w:jc w:val="center"/>
              <w:rPr>
                <w:rFonts w:ascii="Calibri" w:eastAsia="宋体" w:hAnsi="Calibri" w:cs="Times New Roman"/>
                <w:sz w:val="24"/>
                <w:szCs w:val="24"/>
              </w:rPr>
            </w:pPr>
            <w:r w:rsidRPr="002E1E20">
              <w:rPr>
                <w:rFonts w:ascii="Calibri" w:eastAsia="宋体" w:hAnsi="Calibri" w:cs="Times New Roman"/>
                <w:sz w:val="24"/>
                <w:szCs w:val="24"/>
              </w:rPr>
              <w:t>备注</w:t>
            </w:r>
          </w:p>
        </w:tc>
      </w:tr>
      <w:tr w:rsidR="002E1E20" w:rsidRPr="002E1E20" w:rsidTr="00F96C2F">
        <w:trPr>
          <w:trHeight w:val="615"/>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宋体" w:eastAsia="宋体" w:hAnsi="宋体" w:cs="宋体"/>
                <w:sz w:val="24"/>
                <w:szCs w:val="24"/>
              </w:rPr>
            </w:pPr>
            <w:r w:rsidRPr="002E1E20">
              <w:rPr>
                <w:rFonts w:ascii="宋体" w:eastAsia="宋体" w:hAnsi="宋体" w:cs="宋体" w:hint="eastAsia"/>
                <w:sz w:val="24"/>
                <w:szCs w:val="24"/>
              </w:rPr>
              <w:t>1</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宋体" w:eastAsia="宋体" w:hAnsi="宋体" w:cs="宋体"/>
                <w:sz w:val="24"/>
                <w:szCs w:val="24"/>
              </w:rPr>
            </w:pPr>
            <w:r w:rsidRPr="002E1E20">
              <w:rPr>
                <w:rFonts w:ascii="宋体" w:eastAsia="宋体" w:hAnsi="宋体" w:cs="宋体" w:hint="eastAsia"/>
                <w:sz w:val="24"/>
                <w:szCs w:val="24"/>
              </w:rPr>
              <w:t>2</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宋体" w:eastAsia="宋体" w:hAnsi="宋体" w:cs="宋体"/>
                <w:sz w:val="24"/>
                <w:szCs w:val="24"/>
              </w:rPr>
            </w:pPr>
            <w:r w:rsidRPr="002E1E20">
              <w:rPr>
                <w:rFonts w:ascii="宋体" w:eastAsia="宋体" w:hAnsi="宋体" w:cs="宋体" w:hint="eastAsia"/>
                <w:sz w:val="24"/>
                <w:szCs w:val="24"/>
              </w:rPr>
              <w:t>3</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宋体" w:eastAsia="宋体" w:hAnsi="宋体" w:cs="宋体"/>
                <w:sz w:val="24"/>
                <w:szCs w:val="24"/>
              </w:rPr>
            </w:pPr>
            <w:r w:rsidRPr="002E1E20">
              <w:rPr>
                <w:rFonts w:ascii="宋体" w:eastAsia="宋体" w:hAnsi="宋体" w:cs="宋体" w:hint="eastAsia"/>
                <w:sz w:val="24"/>
                <w:szCs w:val="24"/>
              </w:rPr>
              <w:t>4</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宋体" w:eastAsia="宋体" w:hAnsi="宋体" w:cs="宋体"/>
                <w:sz w:val="24"/>
                <w:szCs w:val="24"/>
              </w:rPr>
            </w:pPr>
            <w:r w:rsidRPr="002E1E20">
              <w:rPr>
                <w:rFonts w:ascii="宋体" w:eastAsia="宋体" w:hAnsi="宋体" w:cs="宋体" w:hint="eastAsia"/>
                <w:sz w:val="24"/>
                <w:szCs w:val="24"/>
              </w:rPr>
              <w:t>5</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宋体" w:eastAsia="宋体" w:hAnsi="宋体" w:cs="宋体"/>
                <w:sz w:val="24"/>
                <w:szCs w:val="24"/>
              </w:rPr>
            </w:pPr>
            <w:r w:rsidRPr="002E1E20">
              <w:rPr>
                <w:rFonts w:ascii="宋体" w:eastAsia="宋体" w:hAnsi="宋体" w:cs="宋体" w:hint="eastAsia"/>
                <w:sz w:val="24"/>
                <w:szCs w:val="24"/>
              </w:rPr>
              <w:t>6</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宋体" w:eastAsia="宋体" w:hAnsi="宋体" w:cs="宋体"/>
                <w:sz w:val="24"/>
                <w:szCs w:val="24"/>
              </w:rPr>
            </w:pPr>
            <w:r w:rsidRPr="002E1E20">
              <w:rPr>
                <w:rFonts w:ascii="宋体" w:eastAsia="宋体" w:hAnsi="宋体" w:cs="宋体" w:hint="eastAsia"/>
                <w:sz w:val="24"/>
                <w:szCs w:val="24"/>
              </w:rPr>
              <w:t>7</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宋体" w:eastAsia="宋体" w:hAnsi="宋体" w:cs="宋体"/>
                <w:sz w:val="24"/>
                <w:szCs w:val="24"/>
              </w:rPr>
            </w:pPr>
            <w:r w:rsidRPr="002E1E20">
              <w:rPr>
                <w:rFonts w:ascii="宋体" w:eastAsia="宋体" w:hAnsi="宋体" w:cs="宋体" w:hint="eastAsia"/>
                <w:sz w:val="24"/>
                <w:szCs w:val="24"/>
              </w:rPr>
              <w:t>8</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15"/>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宋体" w:eastAsia="宋体" w:hAnsi="宋体" w:cs="宋体"/>
                <w:sz w:val="24"/>
                <w:szCs w:val="24"/>
              </w:rPr>
            </w:pPr>
            <w:r w:rsidRPr="002E1E20">
              <w:rPr>
                <w:rFonts w:ascii="宋体" w:eastAsia="宋体" w:hAnsi="宋体" w:cs="宋体" w:hint="eastAsia"/>
                <w:sz w:val="24"/>
                <w:szCs w:val="24"/>
              </w:rPr>
              <w:t>9</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r w:rsidR="002E1E20" w:rsidRPr="002E1E20" w:rsidTr="00F96C2F">
        <w:trPr>
          <w:trHeight w:val="633"/>
          <w:jc w:val="center"/>
        </w:trPr>
        <w:tc>
          <w:tcPr>
            <w:tcW w:w="765" w:type="dxa"/>
            <w:tcBorders>
              <w:top w:val="single" w:sz="4" w:space="0" w:color="auto"/>
              <w:left w:val="single" w:sz="4" w:space="0" w:color="auto"/>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r w:rsidRPr="002E1E20">
              <w:rPr>
                <w:rFonts w:ascii="Calibri" w:eastAsia="宋体" w:hAnsi="Calibri" w:cs="Times New Roman"/>
                <w:sz w:val="24"/>
                <w:szCs w:val="24"/>
              </w:rPr>
              <w:t>……</w:t>
            </w:r>
          </w:p>
        </w:tc>
        <w:tc>
          <w:tcPr>
            <w:tcW w:w="1197"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3089"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2122"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c>
          <w:tcPr>
            <w:tcW w:w="1880" w:type="dxa"/>
            <w:tcBorders>
              <w:top w:val="single" w:sz="4" w:space="0" w:color="auto"/>
              <w:left w:val="nil"/>
              <w:bottom w:val="single" w:sz="4" w:space="0" w:color="auto"/>
              <w:right w:val="single" w:sz="4" w:space="0" w:color="auto"/>
            </w:tcBorders>
          </w:tcPr>
          <w:p w:rsidR="002D21E6" w:rsidRPr="002E1E20" w:rsidRDefault="002D21E6" w:rsidP="002D21E6">
            <w:pPr>
              <w:spacing w:line="500" w:lineRule="exact"/>
              <w:jc w:val="center"/>
              <w:rPr>
                <w:rFonts w:ascii="Calibri" w:eastAsia="宋体" w:hAnsi="Calibri" w:cs="Times New Roman"/>
                <w:sz w:val="24"/>
                <w:szCs w:val="24"/>
              </w:rPr>
            </w:pPr>
          </w:p>
        </w:tc>
      </w:tr>
    </w:tbl>
    <w:p w:rsidR="002D21E6" w:rsidRPr="002E1E20" w:rsidRDefault="002D21E6" w:rsidP="002D21E6">
      <w:pPr>
        <w:ind w:firstLineChars="1300" w:firstLine="3120"/>
        <w:rPr>
          <w:rFonts w:ascii="黑体" w:eastAsia="黑体" w:hAnsi="黑体" w:cs="Times New Roman"/>
          <w:szCs w:val="32"/>
        </w:rPr>
      </w:pPr>
      <w:r w:rsidRPr="002E1E20">
        <w:rPr>
          <w:rFonts w:ascii="Calibri" w:eastAsia="宋体" w:hAnsi="Calibri" w:cs="Times New Roman" w:hint="eastAsia"/>
          <w:sz w:val="24"/>
          <w:szCs w:val="24"/>
        </w:rPr>
        <w:t>定标</w:t>
      </w:r>
      <w:r w:rsidRPr="002E1E20">
        <w:rPr>
          <w:rFonts w:ascii="Calibri" w:eastAsia="宋体" w:hAnsi="Calibri" w:cs="Times New Roman"/>
          <w:sz w:val="24"/>
          <w:szCs w:val="24"/>
        </w:rPr>
        <w:t>监督</w:t>
      </w:r>
      <w:r w:rsidRPr="002E1E20">
        <w:rPr>
          <w:rFonts w:ascii="Calibri" w:eastAsia="宋体" w:hAnsi="Calibri" w:cs="Times New Roman" w:hint="eastAsia"/>
          <w:sz w:val="24"/>
          <w:szCs w:val="24"/>
        </w:rPr>
        <w:t>小组</w:t>
      </w:r>
      <w:r w:rsidRPr="002E1E20">
        <w:rPr>
          <w:rFonts w:ascii="Calibri" w:eastAsia="宋体" w:hAnsi="Calibri" w:cs="Times New Roman"/>
          <w:sz w:val="24"/>
          <w:szCs w:val="24"/>
        </w:rPr>
        <w:t>（签字</w:t>
      </w:r>
      <w:r w:rsidRPr="002E1E20">
        <w:rPr>
          <w:rFonts w:ascii="Calibri" w:eastAsia="宋体" w:hAnsi="Calibri" w:cs="Times New Roman"/>
          <w:sz w:val="24"/>
          <w:szCs w:val="24"/>
        </w:rPr>
        <w:t>/</w:t>
      </w:r>
      <w:r w:rsidRPr="002E1E20">
        <w:rPr>
          <w:rFonts w:ascii="Calibri" w:eastAsia="宋体" w:hAnsi="Calibri" w:cs="Times New Roman"/>
          <w:sz w:val="24"/>
          <w:szCs w:val="24"/>
        </w:rPr>
        <w:t>时间）：</w:t>
      </w:r>
      <w:r w:rsidRPr="002E1E20">
        <w:rPr>
          <w:rFonts w:ascii="Calibri" w:eastAsia="黑体" w:hAnsi="Calibri" w:cs="Times New Roman"/>
          <w:szCs w:val="32"/>
        </w:rPr>
        <w:br w:type="page"/>
      </w:r>
      <w:r w:rsidRPr="002E1E20">
        <w:rPr>
          <w:rFonts w:ascii="黑体" w:eastAsia="黑体" w:hAnsi="黑体" w:cs="黑体" w:hint="eastAsia"/>
          <w:sz w:val="32"/>
          <w:szCs w:val="32"/>
        </w:rPr>
        <w:lastRenderedPageBreak/>
        <w:t>附件4</w:t>
      </w:r>
    </w:p>
    <w:p w:rsidR="002D21E6" w:rsidRPr="002E1E20" w:rsidRDefault="002D21E6" w:rsidP="002D21E6">
      <w:pPr>
        <w:jc w:val="center"/>
        <w:rPr>
          <w:rFonts w:ascii="方正小标宋简体" w:eastAsia="方正小标宋简体" w:hAnsi="Calibri" w:cs="Times New Roman"/>
          <w:sz w:val="44"/>
          <w:szCs w:val="44"/>
        </w:rPr>
      </w:pPr>
      <w:r w:rsidRPr="002E1E20">
        <w:rPr>
          <w:rFonts w:ascii="方正小标宋简体" w:eastAsia="方正小标宋简体" w:hAnsi="Calibri" w:cs="Times New Roman" w:hint="eastAsia"/>
          <w:sz w:val="44"/>
          <w:szCs w:val="44"/>
        </w:rPr>
        <w:t>定标会议主要议程（示例）</w:t>
      </w:r>
    </w:p>
    <w:p w:rsidR="002D21E6" w:rsidRPr="002E1E20" w:rsidRDefault="002D21E6" w:rsidP="002D21E6">
      <w:pPr>
        <w:rPr>
          <w:rFonts w:ascii="Calibri" w:eastAsia="宋体" w:hAnsi="Calibri" w:cs="Times New Roman"/>
          <w:szCs w:val="32"/>
        </w:rPr>
      </w:pPr>
    </w:p>
    <w:p w:rsidR="002D21E6" w:rsidRPr="002E1E20" w:rsidRDefault="002D21E6" w:rsidP="002D21E6">
      <w:pPr>
        <w:widowControl/>
        <w:autoSpaceDE w:val="0"/>
        <w:spacing w:line="579"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1</w:t>
      </w:r>
      <w:r w:rsidRPr="002E1E20">
        <w:rPr>
          <w:rFonts w:ascii="仿宋" w:eastAsia="仿宋" w:hAnsi="仿宋" w:cs="Times New Roman"/>
          <w:sz w:val="32"/>
          <w:szCs w:val="32"/>
        </w:rPr>
        <w:t xml:space="preserve">. </w:t>
      </w:r>
      <w:r w:rsidRPr="002E1E20">
        <w:rPr>
          <w:rFonts w:ascii="仿宋" w:eastAsia="仿宋" w:hAnsi="仿宋" w:cs="Times New Roman"/>
          <w:kern w:val="0"/>
          <w:sz w:val="32"/>
          <w:szCs w:val="32"/>
        </w:rPr>
        <w:t>定标委员会组长宣读定标委员会组建情况及组长、成员名单、宣读定标纪律，定标委员会成员签订承诺书。</w:t>
      </w:r>
    </w:p>
    <w:p w:rsidR="002D21E6" w:rsidRPr="002E1E20" w:rsidRDefault="002D21E6" w:rsidP="002D21E6">
      <w:pPr>
        <w:widowControl/>
        <w:autoSpaceDE w:val="0"/>
        <w:spacing w:line="579"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2</w:t>
      </w:r>
      <w:r w:rsidRPr="002E1E20">
        <w:rPr>
          <w:rFonts w:ascii="仿宋" w:eastAsia="仿宋" w:hAnsi="仿宋" w:cs="Times New Roman"/>
          <w:sz w:val="32"/>
          <w:szCs w:val="32"/>
        </w:rPr>
        <w:t xml:space="preserve">. </w:t>
      </w:r>
      <w:r w:rsidRPr="002E1E20">
        <w:rPr>
          <w:rFonts w:ascii="仿宋" w:eastAsia="仿宋" w:hAnsi="仿宋" w:cs="Times New Roman"/>
          <w:kern w:val="0"/>
          <w:sz w:val="32"/>
          <w:szCs w:val="32"/>
        </w:rPr>
        <w:t>招标项目负责人向定标委员会介绍项目情况、招标情况、评标情况。如已对中标候选人进行</w:t>
      </w:r>
      <w:r w:rsidRPr="002E1E20">
        <w:rPr>
          <w:rFonts w:ascii="仿宋" w:eastAsia="仿宋" w:hAnsi="仿宋" w:cs="Times New Roman"/>
          <w:sz w:val="32"/>
          <w:szCs w:val="32"/>
        </w:rPr>
        <w:t>清标和考察</w:t>
      </w:r>
      <w:r w:rsidRPr="002E1E20">
        <w:rPr>
          <w:rFonts w:ascii="仿宋" w:eastAsia="仿宋" w:hAnsi="仿宋" w:cs="Times New Roman"/>
          <w:kern w:val="0"/>
          <w:sz w:val="32"/>
          <w:szCs w:val="32"/>
        </w:rPr>
        <w:t>的，还应介绍清标和考察情况。同时提供相关资料（包括：招标文件、开标记录、评标报告、定标参考要素的基本情况表、涉及定标的其它资料）。</w:t>
      </w:r>
    </w:p>
    <w:p w:rsidR="002D21E6" w:rsidRPr="002E1E20" w:rsidRDefault="002D21E6" w:rsidP="002D21E6">
      <w:pPr>
        <w:widowControl/>
        <w:autoSpaceDE w:val="0"/>
        <w:spacing w:line="579"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3</w:t>
      </w:r>
      <w:r w:rsidRPr="002E1E20">
        <w:rPr>
          <w:rFonts w:ascii="仿宋" w:eastAsia="仿宋" w:hAnsi="仿宋" w:cs="Times New Roman"/>
          <w:sz w:val="32"/>
          <w:szCs w:val="32"/>
        </w:rPr>
        <w:t xml:space="preserve">. </w:t>
      </w:r>
      <w:r w:rsidRPr="002E1E20">
        <w:rPr>
          <w:rFonts w:ascii="仿宋" w:eastAsia="仿宋" w:hAnsi="仿宋" w:cs="Times New Roman"/>
          <w:kern w:val="0"/>
          <w:sz w:val="32"/>
          <w:szCs w:val="32"/>
        </w:rPr>
        <w:t>如招标文件规定需要答辩的，定标委员会需对全部中标候选人进行答辩。</w:t>
      </w:r>
    </w:p>
    <w:p w:rsidR="002D21E6" w:rsidRPr="002E1E20" w:rsidRDefault="002D21E6" w:rsidP="002D21E6">
      <w:pPr>
        <w:widowControl/>
        <w:autoSpaceDE w:val="0"/>
        <w:spacing w:line="579"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4. 定标。定标委员会成员按照招标文件确定的定标办法确定中标人。</w:t>
      </w:r>
    </w:p>
    <w:p w:rsidR="002D21E6" w:rsidRPr="002E1E20" w:rsidRDefault="002D21E6" w:rsidP="002D21E6">
      <w:pPr>
        <w:widowControl/>
        <w:autoSpaceDE w:val="0"/>
        <w:spacing w:line="579" w:lineRule="exact"/>
        <w:ind w:firstLineChars="200" w:firstLine="640"/>
        <w:rPr>
          <w:rFonts w:ascii="仿宋" w:eastAsia="仿宋" w:hAnsi="仿宋" w:cs="Times New Roman"/>
          <w:kern w:val="0"/>
          <w:sz w:val="32"/>
          <w:szCs w:val="32"/>
        </w:rPr>
      </w:pPr>
      <w:r w:rsidRPr="002E1E20">
        <w:rPr>
          <w:rFonts w:ascii="仿宋" w:eastAsia="仿宋" w:hAnsi="仿宋" w:cs="Times New Roman"/>
          <w:sz w:val="32"/>
          <w:szCs w:val="32"/>
        </w:rPr>
        <w:t xml:space="preserve">5. </w:t>
      </w:r>
      <w:r w:rsidRPr="002E1E20">
        <w:rPr>
          <w:rFonts w:ascii="仿宋" w:eastAsia="仿宋" w:hAnsi="仿宋" w:cs="Times New Roman"/>
          <w:kern w:val="0"/>
          <w:sz w:val="32"/>
          <w:szCs w:val="32"/>
        </w:rPr>
        <w:t>定标报告。根据定标结果形成书面定标报告。</w:t>
      </w:r>
    </w:p>
    <w:p w:rsidR="002D21E6" w:rsidRPr="002E1E20" w:rsidRDefault="002D21E6" w:rsidP="002D21E6">
      <w:pPr>
        <w:spacing w:line="599" w:lineRule="exact"/>
        <w:rPr>
          <w:rFonts w:ascii="Calibri" w:eastAsia="仿宋" w:hAnsi="Calibri" w:cs="Times New Roman"/>
          <w:szCs w:val="32"/>
        </w:rPr>
      </w:pPr>
    </w:p>
    <w:p w:rsidR="002D21E6" w:rsidRPr="002E1E20" w:rsidRDefault="002D21E6" w:rsidP="002D21E6">
      <w:pPr>
        <w:spacing w:line="600" w:lineRule="exact"/>
        <w:rPr>
          <w:rFonts w:ascii="黑体" w:eastAsia="黑体" w:hAnsi="黑体" w:cs="Times New Roman"/>
          <w:szCs w:val="32"/>
        </w:rPr>
      </w:pPr>
      <w:r w:rsidRPr="002E1E20">
        <w:rPr>
          <w:rFonts w:ascii="Calibri" w:eastAsia="黑体" w:hAnsi="Calibri" w:cs="Times New Roman"/>
          <w:szCs w:val="32"/>
        </w:rPr>
        <w:br w:type="page"/>
      </w:r>
      <w:r w:rsidRPr="002E1E20">
        <w:rPr>
          <w:rFonts w:ascii="黑体" w:eastAsia="黑体" w:hAnsi="黑体" w:cs="黑体" w:hint="eastAsia"/>
          <w:sz w:val="32"/>
          <w:szCs w:val="32"/>
        </w:rPr>
        <w:lastRenderedPageBreak/>
        <w:t>附件5</w:t>
      </w:r>
    </w:p>
    <w:p w:rsidR="002D21E6" w:rsidRPr="002E1E20" w:rsidRDefault="002D21E6" w:rsidP="002D21E6">
      <w:pPr>
        <w:autoSpaceDE w:val="0"/>
        <w:spacing w:line="600" w:lineRule="exact"/>
        <w:jc w:val="center"/>
        <w:rPr>
          <w:rFonts w:ascii="方正小标宋简体" w:eastAsia="方正小标宋简体" w:hAnsi="Calibri" w:cs="Times New Roman"/>
          <w:sz w:val="44"/>
          <w:szCs w:val="44"/>
        </w:rPr>
      </w:pPr>
      <w:r w:rsidRPr="002E1E20">
        <w:rPr>
          <w:rFonts w:ascii="方正小标宋简体" w:eastAsia="方正小标宋简体" w:hAnsi="Calibri" w:cs="Times New Roman" w:hint="eastAsia"/>
          <w:sz w:val="44"/>
          <w:szCs w:val="44"/>
        </w:rPr>
        <w:t>承诺书（示例）</w:t>
      </w:r>
    </w:p>
    <w:p w:rsidR="002D21E6" w:rsidRPr="002E1E20" w:rsidRDefault="002D21E6" w:rsidP="002D21E6">
      <w:pPr>
        <w:autoSpaceDE w:val="0"/>
        <w:spacing w:line="600" w:lineRule="exact"/>
        <w:jc w:val="center"/>
        <w:rPr>
          <w:rFonts w:ascii="Calibri" w:eastAsia="方正小标宋简体" w:hAnsi="Calibri" w:cs="Times New Roman"/>
          <w:sz w:val="32"/>
          <w:szCs w:val="32"/>
        </w:rPr>
      </w:pPr>
    </w:p>
    <w:p w:rsidR="002D21E6" w:rsidRPr="002E1E20" w:rsidRDefault="002D21E6" w:rsidP="002D21E6">
      <w:pPr>
        <w:autoSpaceDE w:val="0"/>
        <w:snapToGrid w:val="0"/>
        <w:spacing w:line="600" w:lineRule="exact"/>
        <w:ind w:firstLineChars="200" w:firstLine="640"/>
        <w:rPr>
          <w:rFonts w:ascii="仿宋" w:eastAsia="仿宋" w:hAnsi="仿宋" w:cs="Times New Roman"/>
          <w:sz w:val="32"/>
          <w:szCs w:val="32"/>
        </w:rPr>
      </w:pPr>
      <w:r w:rsidRPr="002E1E20">
        <w:rPr>
          <w:rFonts w:ascii="仿宋" w:eastAsia="仿宋" w:hAnsi="仿宋" w:cs="Times New Roman" w:hint="eastAsia"/>
          <w:sz w:val="32"/>
          <w:szCs w:val="32"/>
        </w:rPr>
        <w:t>我作为项目的定标委员会成员，在此郑重承诺：</w:t>
      </w:r>
    </w:p>
    <w:p w:rsidR="002D21E6" w:rsidRPr="002E1E20" w:rsidRDefault="002D21E6" w:rsidP="002D21E6">
      <w:pPr>
        <w:widowControl/>
        <w:autoSpaceDE w:val="0"/>
        <w:spacing w:line="600"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1. 严格遵守《中华人民共和国招标投标法》《中华人民共和国保密法》等与招标投标有关的法规、规章、规范性文件的规定，维护国家利益、公共利益和他人合法权益。</w:t>
      </w:r>
    </w:p>
    <w:p w:rsidR="002D21E6" w:rsidRPr="002E1E20" w:rsidRDefault="002D21E6" w:rsidP="002D21E6">
      <w:pPr>
        <w:widowControl/>
        <w:autoSpaceDE w:val="0"/>
        <w:spacing w:line="600"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2. 客观公正地履行职责，遵守职业道德，独立、负责地为本项目提供真实、可靠合理的定标意见，并对提出的评审意见承担个人责任。</w:t>
      </w:r>
    </w:p>
    <w:p w:rsidR="002D21E6" w:rsidRPr="002E1E20" w:rsidRDefault="002D21E6" w:rsidP="002D21E6">
      <w:pPr>
        <w:widowControl/>
        <w:autoSpaceDE w:val="0"/>
        <w:spacing w:line="600"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3. 履行相关保密义务，不透露定标委员会成员名单、中标人推荐以及与定标有关的其他情况，保守定标过程中所有商业秘密。</w:t>
      </w:r>
    </w:p>
    <w:p w:rsidR="002D21E6" w:rsidRPr="002E1E20" w:rsidRDefault="002D21E6" w:rsidP="002D21E6">
      <w:pPr>
        <w:widowControl/>
        <w:autoSpaceDE w:val="0"/>
        <w:spacing w:line="600"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4. 遵守定标纪律，</w:t>
      </w:r>
      <w:proofErr w:type="gramStart"/>
      <w:r w:rsidRPr="002E1E20">
        <w:rPr>
          <w:rFonts w:ascii="仿宋" w:eastAsia="仿宋" w:hAnsi="仿宋" w:cs="Times New Roman"/>
          <w:kern w:val="0"/>
          <w:sz w:val="32"/>
          <w:szCs w:val="32"/>
        </w:rPr>
        <w:t>不</w:t>
      </w:r>
      <w:proofErr w:type="gramEnd"/>
      <w:r w:rsidRPr="002E1E20">
        <w:rPr>
          <w:rFonts w:ascii="仿宋" w:eastAsia="仿宋" w:hAnsi="仿宋" w:cs="Times New Roman"/>
          <w:kern w:val="0"/>
          <w:sz w:val="32"/>
          <w:szCs w:val="32"/>
        </w:rPr>
        <w:t>私下接触中标候选人或者其他利害关系人，</w:t>
      </w:r>
      <w:proofErr w:type="gramStart"/>
      <w:r w:rsidRPr="002E1E20">
        <w:rPr>
          <w:rFonts w:ascii="仿宋" w:eastAsia="仿宋" w:hAnsi="仿宋" w:cs="Times New Roman"/>
          <w:kern w:val="0"/>
          <w:sz w:val="32"/>
          <w:szCs w:val="32"/>
        </w:rPr>
        <w:t>不</w:t>
      </w:r>
      <w:proofErr w:type="gramEnd"/>
      <w:r w:rsidRPr="002E1E20">
        <w:rPr>
          <w:rFonts w:ascii="仿宋" w:eastAsia="仿宋" w:hAnsi="仿宋" w:cs="Times New Roman"/>
          <w:kern w:val="0"/>
          <w:sz w:val="32"/>
          <w:szCs w:val="32"/>
        </w:rPr>
        <w:t>收受他人的财物或者其他好处，自觉抵制定标过程中一切不正当要求。</w:t>
      </w:r>
    </w:p>
    <w:p w:rsidR="002D21E6" w:rsidRPr="002E1E20" w:rsidRDefault="002D21E6" w:rsidP="002D21E6">
      <w:pPr>
        <w:widowControl/>
        <w:autoSpaceDE w:val="0"/>
        <w:spacing w:line="600"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5. 严格遵守定标委员会成员回避制度，当发现自己与中标候选人有隶属关系、合作经营关系以及其他利益关系时，绝不隐瞒，主动回避。</w:t>
      </w:r>
    </w:p>
    <w:p w:rsidR="002D21E6" w:rsidRPr="002E1E20" w:rsidRDefault="002D21E6" w:rsidP="002D21E6">
      <w:pPr>
        <w:widowControl/>
        <w:autoSpaceDE w:val="0"/>
        <w:spacing w:line="600"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t>6. 自觉抵制招投标违法违规行为，积极配合有关部门的调查取证工作。</w:t>
      </w:r>
    </w:p>
    <w:p w:rsidR="002D21E6" w:rsidRPr="002E1E20" w:rsidRDefault="002D21E6" w:rsidP="002D21E6">
      <w:pPr>
        <w:widowControl/>
        <w:autoSpaceDE w:val="0"/>
        <w:spacing w:line="600" w:lineRule="exact"/>
        <w:ind w:firstLineChars="200" w:firstLine="640"/>
        <w:rPr>
          <w:rFonts w:ascii="仿宋" w:eastAsia="仿宋" w:hAnsi="仿宋" w:cs="Times New Roman"/>
          <w:kern w:val="0"/>
          <w:sz w:val="32"/>
          <w:szCs w:val="32"/>
        </w:rPr>
      </w:pPr>
      <w:r w:rsidRPr="002E1E20">
        <w:rPr>
          <w:rFonts w:ascii="仿宋" w:eastAsia="仿宋" w:hAnsi="仿宋" w:cs="Times New Roman"/>
          <w:kern w:val="0"/>
          <w:sz w:val="32"/>
          <w:szCs w:val="32"/>
        </w:rPr>
        <w:lastRenderedPageBreak/>
        <w:t>7. 自觉服从监督部门的监督和管理。</w:t>
      </w:r>
    </w:p>
    <w:p w:rsidR="002D21E6" w:rsidRPr="002E1E20" w:rsidRDefault="002D21E6" w:rsidP="002D21E6">
      <w:pPr>
        <w:autoSpaceDE w:val="0"/>
        <w:snapToGrid w:val="0"/>
        <w:spacing w:line="600" w:lineRule="exact"/>
        <w:ind w:firstLineChars="200" w:firstLine="640"/>
        <w:rPr>
          <w:rFonts w:ascii="仿宋" w:eastAsia="仿宋" w:hAnsi="仿宋" w:cs="Times New Roman"/>
          <w:sz w:val="32"/>
          <w:szCs w:val="32"/>
        </w:rPr>
      </w:pPr>
      <w:r w:rsidRPr="002E1E20">
        <w:rPr>
          <w:rFonts w:ascii="仿宋" w:eastAsia="仿宋" w:hAnsi="仿宋" w:cs="Times New Roman" w:hint="eastAsia"/>
          <w:sz w:val="32"/>
          <w:szCs w:val="32"/>
        </w:rPr>
        <w:t>以上承诺如有违反，本人愿意接受有关行政机关依法做出的任何行政处罚和处分。</w:t>
      </w:r>
    </w:p>
    <w:p w:rsidR="002D21E6" w:rsidRPr="002E1E20" w:rsidRDefault="002D21E6" w:rsidP="002D21E6">
      <w:pPr>
        <w:autoSpaceDE w:val="0"/>
        <w:spacing w:line="600" w:lineRule="exact"/>
        <w:jc w:val="left"/>
        <w:rPr>
          <w:rFonts w:ascii="仿宋" w:eastAsia="仿宋" w:hAnsi="仿宋" w:cs="Times New Roman"/>
          <w:kern w:val="0"/>
          <w:sz w:val="32"/>
          <w:szCs w:val="32"/>
        </w:rPr>
      </w:pPr>
    </w:p>
    <w:p w:rsidR="002D21E6" w:rsidRPr="002E1E20" w:rsidRDefault="002D21E6" w:rsidP="002D21E6">
      <w:pPr>
        <w:autoSpaceDE w:val="0"/>
        <w:spacing w:line="600" w:lineRule="exact"/>
        <w:jc w:val="left"/>
        <w:rPr>
          <w:rFonts w:ascii="仿宋" w:eastAsia="仿宋" w:hAnsi="仿宋" w:cs="Times New Roman"/>
          <w:kern w:val="0"/>
          <w:sz w:val="32"/>
          <w:szCs w:val="32"/>
        </w:rPr>
      </w:pPr>
    </w:p>
    <w:p w:rsidR="002D21E6" w:rsidRPr="002E1E20" w:rsidRDefault="002D21E6" w:rsidP="002D21E6">
      <w:pPr>
        <w:autoSpaceDE w:val="0"/>
        <w:spacing w:line="600" w:lineRule="exact"/>
        <w:jc w:val="left"/>
        <w:rPr>
          <w:rFonts w:ascii="仿宋" w:eastAsia="仿宋" w:hAnsi="仿宋" w:cs="Times New Roman"/>
          <w:kern w:val="0"/>
          <w:sz w:val="32"/>
          <w:szCs w:val="32"/>
        </w:rPr>
      </w:pPr>
    </w:p>
    <w:p w:rsidR="002D21E6" w:rsidRPr="002E1E20" w:rsidRDefault="002D21E6" w:rsidP="002D21E6">
      <w:pPr>
        <w:autoSpaceDE w:val="0"/>
        <w:spacing w:line="600" w:lineRule="exact"/>
        <w:ind w:firstLineChars="1300" w:firstLine="4160"/>
        <w:jc w:val="left"/>
        <w:rPr>
          <w:rFonts w:ascii="仿宋" w:eastAsia="仿宋" w:hAnsi="仿宋" w:cs="Times New Roman"/>
          <w:kern w:val="0"/>
          <w:sz w:val="32"/>
          <w:szCs w:val="32"/>
        </w:rPr>
      </w:pPr>
      <w:r w:rsidRPr="002E1E20">
        <w:rPr>
          <w:rFonts w:ascii="仿宋" w:eastAsia="仿宋" w:hAnsi="仿宋" w:cs="Times New Roman"/>
          <w:kern w:val="0"/>
          <w:sz w:val="32"/>
          <w:szCs w:val="32"/>
        </w:rPr>
        <w:t>承诺人：</w:t>
      </w:r>
    </w:p>
    <w:p w:rsidR="002D21E6" w:rsidRPr="002E1E20" w:rsidRDefault="002D21E6" w:rsidP="002D21E6">
      <w:pPr>
        <w:autoSpaceDE w:val="0"/>
        <w:spacing w:line="600" w:lineRule="exact"/>
        <w:ind w:firstLineChars="1300" w:firstLine="4160"/>
        <w:jc w:val="left"/>
        <w:rPr>
          <w:rFonts w:ascii="仿宋" w:eastAsia="仿宋" w:hAnsi="仿宋" w:cs="Times New Roman"/>
          <w:kern w:val="0"/>
          <w:sz w:val="32"/>
          <w:szCs w:val="32"/>
        </w:rPr>
      </w:pPr>
      <w:r w:rsidRPr="002E1E20">
        <w:rPr>
          <w:rFonts w:ascii="仿宋" w:eastAsia="仿宋" w:hAnsi="仿宋" w:cs="Times New Roman"/>
          <w:kern w:val="0"/>
          <w:sz w:val="32"/>
          <w:szCs w:val="32"/>
        </w:rPr>
        <w:t>承诺日期：</w:t>
      </w:r>
    </w:p>
    <w:p w:rsidR="002D21E6" w:rsidRPr="002E1E20" w:rsidRDefault="002D21E6" w:rsidP="002D21E6">
      <w:pPr>
        <w:spacing w:line="579" w:lineRule="exact"/>
        <w:rPr>
          <w:rFonts w:ascii="仿宋" w:eastAsia="仿宋" w:hAnsi="仿宋" w:cs="Times New Roman"/>
          <w:szCs w:val="32"/>
        </w:rPr>
      </w:pPr>
    </w:p>
    <w:p w:rsidR="002D21E6" w:rsidRPr="002E1E20" w:rsidRDefault="002D21E6" w:rsidP="002D21E6">
      <w:pPr>
        <w:snapToGrid w:val="0"/>
        <w:spacing w:line="580" w:lineRule="exact"/>
        <w:jc w:val="left"/>
        <w:rPr>
          <w:rFonts w:ascii="黑体" w:eastAsia="黑体" w:hAnsi="黑体" w:cs="方正黑体_GBK"/>
          <w:sz w:val="32"/>
          <w:szCs w:val="32"/>
        </w:rPr>
      </w:pPr>
      <w:r w:rsidRPr="002E1E20">
        <w:rPr>
          <w:rFonts w:ascii="Calibri" w:eastAsia="黑体" w:hAnsi="Calibri" w:cs="Times New Roman"/>
          <w:szCs w:val="32"/>
        </w:rPr>
        <w:br w:type="page"/>
      </w:r>
      <w:r w:rsidRPr="002E1E20">
        <w:rPr>
          <w:rFonts w:ascii="黑体" w:eastAsia="黑体" w:hAnsi="黑体" w:cs="黑体" w:hint="eastAsia"/>
          <w:sz w:val="32"/>
          <w:szCs w:val="32"/>
        </w:rPr>
        <w:lastRenderedPageBreak/>
        <w:t>附件6</w:t>
      </w:r>
    </w:p>
    <w:p w:rsidR="002D21E6" w:rsidRPr="002E1E20" w:rsidRDefault="002D21E6" w:rsidP="002D21E6">
      <w:pPr>
        <w:snapToGrid w:val="0"/>
        <w:spacing w:line="580" w:lineRule="exact"/>
        <w:jc w:val="left"/>
        <w:rPr>
          <w:rFonts w:ascii="宋体" w:eastAsia="宋体" w:hAnsi="Calibri" w:cs="宋体"/>
          <w:sz w:val="32"/>
          <w:szCs w:val="32"/>
        </w:rPr>
      </w:pPr>
    </w:p>
    <w:p w:rsidR="002D21E6" w:rsidRPr="002E1E20" w:rsidRDefault="002D21E6" w:rsidP="002D21E6">
      <w:pPr>
        <w:snapToGrid w:val="0"/>
        <w:spacing w:line="580" w:lineRule="exact"/>
        <w:ind w:firstLineChars="500" w:firstLine="1600"/>
        <w:rPr>
          <w:rFonts w:ascii="宋体" w:eastAsia="宋体" w:hAnsi="Calibri" w:cs="宋体"/>
          <w:sz w:val="32"/>
          <w:szCs w:val="32"/>
        </w:rPr>
      </w:pPr>
    </w:p>
    <w:p w:rsidR="002D21E6" w:rsidRPr="002E1E20" w:rsidRDefault="002D21E6" w:rsidP="002D21E6">
      <w:pPr>
        <w:jc w:val="center"/>
        <w:rPr>
          <w:rFonts w:ascii="黑体" w:eastAsia="黑体" w:hAnsi="黑体" w:cs="Times New Roman"/>
          <w:b/>
          <w:sz w:val="44"/>
          <w:szCs w:val="44"/>
        </w:rPr>
      </w:pPr>
      <w:r w:rsidRPr="002E1E20">
        <w:rPr>
          <w:rFonts w:ascii="黑体" w:eastAsia="黑体" w:hAnsi="黑体" w:cs="Times New Roman" w:hint="eastAsia"/>
          <w:b/>
          <w:sz w:val="44"/>
          <w:szCs w:val="44"/>
        </w:rPr>
        <w:t>湖北省工程建设项目招标</w:t>
      </w:r>
    </w:p>
    <w:p w:rsidR="002D21E6" w:rsidRPr="002E1E20" w:rsidRDefault="002D21E6" w:rsidP="002D21E6">
      <w:pPr>
        <w:jc w:val="center"/>
        <w:rPr>
          <w:rFonts w:ascii="仿宋_GB2312" w:eastAsia="仿宋_GB2312" w:hAnsi="Calibri" w:cs="Times New Roman"/>
          <w:b/>
          <w:sz w:val="36"/>
          <w:szCs w:val="36"/>
        </w:rPr>
      </w:pPr>
    </w:p>
    <w:p w:rsidR="002D21E6" w:rsidRPr="002E1E20" w:rsidRDefault="002D21E6" w:rsidP="002D21E6">
      <w:pPr>
        <w:jc w:val="center"/>
        <w:rPr>
          <w:rFonts w:ascii="黑体" w:eastAsia="黑体" w:hAnsi="黑体" w:cs="Times New Roman"/>
          <w:sz w:val="72"/>
          <w:szCs w:val="72"/>
        </w:rPr>
      </w:pPr>
      <w:r w:rsidRPr="002E1E20">
        <w:rPr>
          <w:rFonts w:ascii="黑体" w:eastAsia="黑体" w:hAnsi="黑体" w:cs="Times New Roman" w:hint="eastAsia"/>
          <w:sz w:val="72"/>
          <w:szCs w:val="72"/>
        </w:rPr>
        <w:t>定标报告</w:t>
      </w:r>
      <w:r w:rsidRPr="002E1E20">
        <w:rPr>
          <w:rFonts w:ascii="黑体" w:eastAsia="黑体" w:hAnsi="黑体" w:cs="Times New Roman" w:hint="eastAsia"/>
          <w:sz w:val="44"/>
          <w:szCs w:val="44"/>
        </w:rPr>
        <w:t>（示例）</w:t>
      </w:r>
    </w:p>
    <w:p w:rsidR="002D21E6" w:rsidRPr="002E1E20" w:rsidRDefault="002D21E6" w:rsidP="002D21E6">
      <w:pPr>
        <w:ind w:leftChars="389" w:left="2065" w:hangingChars="444" w:hanging="1248"/>
        <w:rPr>
          <w:rFonts w:ascii="Calibri" w:eastAsia="黑体" w:hAnsi="Calibri" w:cs="Times New Roman"/>
          <w:b/>
          <w:sz w:val="28"/>
          <w:szCs w:val="24"/>
        </w:rPr>
      </w:pPr>
    </w:p>
    <w:p w:rsidR="002D21E6" w:rsidRPr="002E1E20" w:rsidRDefault="00567912" w:rsidP="00567912">
      <w:pPr>
        <w:spacing w:line="288" w:lineRule="auto"/>
        <w:ind w:firstLineChars="400" w:firstLine="960"/>
        <w:rPr>
          <w:rFonts w:ascii="宋体" w:hAnsi="宋体" w:cs="宋体"/>
          <w:sz w:val="24"/>
        </w:rPr>
      </w:pPr>
      <w:r w:rsidRPr="002E1E20">
        <w:rPr>
          <w:rFonts w:ascii="宋体" w:hAnsi="宋体" w:cs="宋体" w:hint="eastAsia"/>
          <w:sz w:val="24"/>
          <w:u w:val="single"/>
        </w:rPr>
        <w:t xml:space="preserve">       </w:t>
      </w:r>
      <w:r w:rsidR="002D21E6" w:rsidRPr="002E1E20">
        <w:rPr>
          <w:rFonts w:ascii="宋体" w:eastAsia="宋体" w:hAnsi="宋体" w:cs="Times New Roman" w:hint="eastAsia"/>
          <w:b/>
          <w:sz w:val="28"/>
          <w:szCs w:val="24"/>
        </w:rPr>
        <w:t>（项目名称）</w:t>
      </w:r>
      <w:r w:rsidRPr="002E1E20">
        <w:rPr>
          <w:rFonts w:ascii="宋体" w:hAnsi="宋体" w:cs="宋体" w:hint="eastAsia"/>
          <w:sz w:val="24"/>
          <w:u w:val="single"/>
        </w:rPr>
        <w:t xml:space="preserve">      </w:t>
      </w:r>
      <w:r w:rsidRPr="002E1E20">
        <w:rPr>
          <w:rFonts w:ascii="宋体" w:eastAsia="宋体" w:hAnsi="宋体" w:cs="Times New Roman"/>
          <w:b/>
          <w:sz w:val="28"/>
          <w:szCs w:val="24"/>
        </w:rPr>
        <w:t xml:space="preserve"> </w:t>
      </w:r>
      <w:r w:rsidR="002D21E6" w:rsidRPr="002E1E20">
        <w:rPr>
          <w:rFonts w:ascii="宋体" w:eastAsia="宋体" w:hAnsi="宋体" w:cs="Times New Roman"/>
          <w:b/>
          <w:sz w:val="28"/>
          <w:szCs w:val="24"/>
        </w:rPr>
        <w:t>(</w:t>
      </w:r>
      <w:r w:rsidR="002D21E6" w:rsidRPr="002E1E20">
        <w:rPr>
          <w:rFonts w:ascii="宋体" w:eastAsia="宋体" w:hAnsi="宋体" w:cs="Times New Roman" w:hint="eastAsia"/>
          <w:b/>
          <w:sz w:val="28"/>
          <w:szCs w:val="24"/>
        </w:rPr>
        <w:t>标段名称</w:t>
      </w:r>
      <w:r w:rsidR="002D21E6" w:rsidRPr="002E1E20">
        <w:rPr>
          <w:rFonts w:ascii="宋体" w:eastAsia="宋体" w:hAnsi="宋体" w:cs="Times New Roman"/>
          <w:b/>
          <w:sz w:val="28"/>
          <w:szCs w:val="24"/>
        </w:rPr>
        <w:t>)</w:t>
      </w:r>
      <w:r w:rsidRPr="002E1E20">
        <w:rPr>
          <w:rFonts w:ascii="宋体" w:hAnsi="宋体" w:cs="宋体" w:hint="eastAsia"/>
          <w:sz w:val="24"/>
          <w:u w:val="single"/>
        </w:rPr>
        <w:t xml:space="preserve">      </w:t>
      </w:r>
      <w:r w:rsidR="002D21E6" w:rsidRPr="002E1E20">
        <w:rPr>
          <w:rFonts w:ascii="宋体" w:eastAsia="宋体" w:hAnsi="宋体" w:cs="Times New Roman" w:hint="eastAsia"/>
          <w:b/>
          <w:sz w:val="28"/>
          <w:szCs w:val="24"/>
        </w:rPr>
        <w:t>招标</w:t>
      </w:r>
    </w:p>
    <w:p w:rsidR="002D21E6" w:rsidRPr="002E1E20" w:rsidRDefault="002D21E6" w:rsidP="002D21E6">
      <w:pPr>
        <w:ind w:leftChars="983" w:left="2064" w:firstLineChars="245" w:firstLine="689"/>
        <w:rPr>
          <w:rFonts w:ascii="宋体" w:eastAsia="宋体" w:hAnsi="Calibri" w:cs="Times New Roman"/>
          <w:b/>
          <w:sz w:val="28"/>
          <w:szCs w:val="24"/>
        </w:rPr>
      </w:pPr>
      <w:r w:rsidRPr="002E1E20">
        <w:rPr>
          <w:rFonts w:ascii="宋体" w:eastAsia="宋体" w:hAnsi="宋体" w:cs="Times New Roman" w:hint="eastAsia"/>
          <w:b/>
          <w:sz w:val="28"/>
          <w:szCs w:val="24"/>
        </w:rPr>
        <w:t>招标编号：</w:t>
      </w:r>
    </w:p>
    <w:p w:rsidR="002D21E6" w:rsidRPr="002E1E20" w:rsidRDefault="002D21E6" w:rsidP="002D21E6">
      <w:pPr>
        <w:rPr>
          <w:rFonts w:ascii="宋体" w:eastAsia="宋体" w:hAnsi="Calibri" w:cs="Times New Roman"/>
          <w:b/>
          <w:sz w:val="28"/>
          <w:szCs w:val="24"/>
        </w:rPr>
      </w:pPr>
    </w:p>
    <w:p w:rsidR="002D21E6" w:rsidRPr="002E1E20" w:rsidRDefault="002D21E6" w:rsidP="002D21E6">
      <w:pPr>
        <w:rPr>
          <w:rFonts w:ascii="宋体" w:eastAsia="宋体" w:hAnsi="Calibri" w:cs="Times New Roman"/>
          <w:b/>
          <w:sz w:val="28"/>
          <w:szCs w:val="24"/>
        </w:rPr>
      </w:pPr>
    </w:p>
    <w:p w:rsidR="002D21E6" w:rsidRPr="002E1E20" w:rsidRDefault="002D21E6" w:rsidP="002D21E6">
      <w:pPr>
        <w:rPr>
          <w:rFonts w:ascii="宋体" w:eastAsia="宋体" w:hAnsi="Calibri" w:cs="Times New Roman"/>
          <w:b/>
          <w:sz w:val="28"/>
          <w:szCs w:val="24"/>
        </w:rPr>
      </w:pPr>
    </w:p>
    <w:p w:rsidR="002D21E6" w:rsidRPr="002E1E20" w:rsidRDefault="002D21E6" w:rsidP="002D21E6">
      <w:pPr>
        <w:rPr>
          <w:rFonts w:ascii="宋体" w:eastAsia="宋体" w:hAnsi="Calibri" w:cs="Times New Roman"/>
          <w:b/>
          <w:sz w:val="28"/>
          <w:szCs w:val="24"/>
        </w:rPr>
      </w:pPr>
    </w:p>
    <w:p w:rsidR="002D21E6" w:rsidRPr="002E1E20" w:rsidRDefault="002D21E6" w:rsidP="002D21E6">
      <w:pPr>
        <w:rPr>
          <w:rFonts w:ascii="宋体" w:eastAsia="宋体" w:hAnsi="Calibri" w:cs="Times New Roman"/>
          <w:b/>
          <w:sz w:val="28"/>
          <w:szCs w:val="24"/>
        </w:rPr>
      </w:pPr>
    </w:p>
    <w:p w:rsidR="002D21E6" w:rsidRPr="002E1E20" w:rsidRDefault="002D21E6" w:rsidP="002D21E6">
      <w:pPr>
        <w:rPr>
          <w:rFonts w:ascii="宋体" w:eastAsia="宋体" w:hAnsi="Calibri" w:cs="Times New Roman"/>
          <w:b/>
          <w:sz w:val="28"/>
          <w:szCs w:val="24"/>
        </w:rPr>
      </w:pPr>
    </w:p>
    <w:p w:rsidR="002D21E6" w:rsidRPr="002E1E20" w:rsidRDefault="002D21E6" w:rsidP="002D21E6">
      <w:pPr>
        <w:rPr>
          <w:rFonts w:ascii="宋体" w:eastAsia="宋体" w:hAnsi="Calibri" w:cs="Times New Roman"/>
          <w:b/>
          <w:sz w:val="28"/>
          <w:szCs w:val="24"/>
        </w:rPr>
      </w:pPr>
    </w:p>
    <w:p w:rsidR="002D21E6" w:rsidRPr="002E1E20" w:rsidRDefault="002D21E6" w:rsidP="002D21E6">
      <w:pPr>
        <w:ind w:leftChars="800" w:left="1680"/>
        <w:rPr>
          <w:rFonts w:ascii="宋体" w:eastAsia="宋体" w:hAnsi="Calibri" w:cs="Times New Roman"/>
          <w:b/>
          <w:sz w:val="28"/>
          <w:szCs w:val="24"/>
        </w:rPr>
      </w:pPr>
      <w:r w:rsidRPr="002E1E20">
        <w:rPr>
          <w:rFonts w:ascii="宋体" w:eastAsia="宋体" w:hAnsi="宋体" w:cs="Times New Roman" w:hint="eastAsia"/>
          <w:b/>
          <w:sz w:val="28"/>
          <w:szCs w:val="24"/>
        </w:rPr>
        <w:t>招标人：</w:t>
      </w:r>
      <w:r w:rsidR="00567912" w:rsidRPr="002E1E20">
        <w:rPr>
          <w:rFonts w:ascii="宋体" w:hAnsi="宋体"/>
          <w:b/>
          <w:sz w:val="28"/>
          <w:u w:val="single"/>
        </w:rPr>
        <w:t xml:space="preserve">          </w:t>
      </w:r>
      <w:r w:rsidRPr="002E1E20">
        <w:rPr>
          <w:rFonts w:ascii="宋体" w:eastAsia="宋体" w:hAnsi="宋体" w:cs="Times New Roman" w:hint="eastAsia"/>
          <w:b/>
          <w:sz w:val="28"/>
          <w:szCs w:val="24"/>
        </w:rPr>
        <w:t>（盖单位章）</w:t>
      </w:r>
    </w:p>
    <w:p w:rsidR="002D21E6" w:rsidRPr="002E1E20" w:rsidRDefault="002D21E6" w:rsidP="002D21E6">
      <w:pPr>
        <w:ind w:leftChars="800" w:left="1680"/>
        <w:rPr>
          <w:rFonts w:ascii="宋体" w:eastAsia="宋体" w:hAnsi="Calibri" w:cs="Times New Roman"/>
          <w:b/>
          <w:sz w:val="28"/>
          <w:szCs w:val="24"/>
        </w:rPr>
      </w:pPr>
      <w:r w:rsidRPr="002E1E20">
        <w:rPr>
          <w:rFonts w:ascii="宋体" w:eastAsia="宋体" w:hAnsi="宋体" w:cs="Times New Roman" w:hint="eastAsia"/>
          <w:b/>
          <w:sz w:val="28"/>
          <w:szCs w:val="24"/>
        </w:rPr>
        <w:t>招标代理机构：</w:t>
      </w:r>
      <w:r w:rsidR="00567912" w:rsidRPr="002E1E20">
        <w:rPr>
          <w:rFonts w:ascii="宋体" w:hAnsi="宋体"/>
          <w:b/>
          <w:sz w:val="28"/>
          <w:u w:val="single"/>
        </w:rPr>
        <w:t xml:space="preserve">          </w:t>
      </w:r>
      <w:r w:rsidR="00567912" w:rsidRPr="002E1E20">
        <w:rPr>
          <w:rFonts w:ascii="宋体" w:hAnsi="宋体"/>
          <w:b/>
          <w:sz w:val="28"/>
          <w:u w:val="single"/>
        </w:rPr>
        <w:t xml:space="preserve">      </w:t>
      </w:r>
    </w:p>
    <w:p w:rsidR="002D21E6" w:rsidRPr="002E1E20" w:rsidRDefault="002D21E6" w:rsidP="002D21E6">
      <w:pPr>
        <w:rPr>
          <w:rFonts w:ascii="宋体" w:eastAsia="宋体" w:hAnsi="Calibri" w:cs="Times New Roman"/>
          <w:b/>
          <w:sz w:val="28"/>
          <w:szCs w:val="24"/>
        </w:rPr>
      </w:pPr>
    </w:p>
    <w:p w:rsidR="002D21E6" w:rsidRPr="002E1E20" w:rsidRDefault="002D21E6" w:rsidP="002D21E6">
      <w:pPr>
        <w:jc w:val="center"/>
        <w:rPr>
          <w:rFonts w:ascii="宋体" w:eastAsia="宋体" w:hAnsi="Calibri" w:cs="Times New Roman"/>
          <w:b/>
          <w:sz w:val="28"/>
          <w:szCs w:val="24"/>
        </w:rPr>
      </w:pPr>
      <w:r w:rsidRPr="002E1E20">
        <w:rPr>
          <w:rFonts w:ascii="宋体" w:eastAsia="宋体" w:hAnsi="宋体" w:cs="Times New Roman" w:hint="eastAsia"/>
          <w:b/>
          <w:sz w:val="28"/>
          <w:szCs w:val="24"/>
        </w:rPr>
        <w:t>时间：</w:t>
      </w:r>
      <w:r w:rsidR="00567912" w:rsidRPr="002E1E20">
        <w:rPr>
          <w:rFonts w:ascii="宋体" w:eastAsia="宋体" w:hAnsi="宋体" w:cs="Times New Roman" w:hint="eastAsia"/>
          <w:b/>
          <w:sz w:val="28"/>
          <w:szCs w:val="24"/>
        </w:rPr>
        <w:t xml:space="preserve"> </w:t>
      </w:r>
      <w:r w:rsidR="00567912" w:rsidRPr="002E1E20">
        <w:rPr>
          <w:rFonts w:ascii="宋体" w:eastAsia="宋体" w:hAnsi="宋体" w:cs="Times New Roman"/>
          <w:b/>
          <w:sz w:val="28"/>
          <w:szCs w:val="24"/>
        </w:rPr>
        <w:t xml:space="preserve">   </w:t>
      </w:r>
      <w:r w:rsidRPr="002E1E20">
        <w:rPr>
          <w:rFonts w:ascii="宋体" w:eastAsia="宋体" w:hAnsi="宋体" w:cs="Times New Roman" w:hint="eastAsia"/>
          <w:b/>
          <w:sz w:val="28"/>
          <w:szCs w:val="24"/>
        </w:rPr>
        <w:t>年</w:t>
      </w:r>
      <w:r w:rsidR="00567912" w:rsidRPr="002E1E20">
        <w:rPr>
          <w:rFonts w:ascii="宋体" w:eastAsia="宋体" w:hAnsi="宋体" w:cs="Times New Roman" w:hint="eastAsia"/>
          <w:b/>
          <w:sz w:val="28"/>
          <w:szCs w:val="24"/>
        </w:rPr>
        <w:t xml:space="preserve"> </w:t>
      </w:r>
      <w:r w:rsidR="00567912" w:rsidRPr="002E1E20">
        <w:rPr>
          <w:rFonts w:ascii="宋体" w:eastAsia="宋体" w:hAnsi="宋体" w:cs="Times New Roman"/>
          <w:b/>
          <w:sz w:val="28"/>
          <w:szCs w:val="24"/>
        </w:rPr>
        <w:t xml:space="preserve">   </w:t>
      </w:r>
      <w:r w:rsidRPr="002E1E20">
        <w:rPr>
          <w:rFonts w:ascii="宋体" w:eastAsia="宋体" w:hAnsi="宋体" w:cs="Times New Roman" w:hint="eastAsia"/>
          <w:b/>
          <w:sz w:val="28"/>
          <w:szCs w:val="24"/>
        </w:rPr>
        <w:t>月</w:t>
      </w:r>
    </w:p>
    <w:p w:rsidR="002D21E6" w:rsidRPr="002E1E20" w:rsidRDefault="002D21E6" w:rsidP="002D21E6">
      <w:pPr>
        <w:jc w:val="center"/>
        <w:rPr>
          <w:rFonts w:ascii="仿宋_GB2312" w:eastAsia="仿宋_GB2312" w:hAnsi="Calibri" w:cs="Times New Roman"/>
          <w:b/>
          <w:sz w:val="36"/>
          <w:szCs w:val="36"/>
        </w:rPr>
      </w:pPr>
    </w:p>
    <w:p w:rsidR="002D21E6" w:rsidRPr="002E1E20" w:rsidRDefault="002D21E6" w:rsidP="002D21E6">
      <w:pPr>
        <w:jc w:val="center"/>
        <w:rPr>
          <w:rFonts w:ascii="仿宋_GB2312" w:eastAsia="仿宋_GB2312" w:hAnsi="Calibri" w:cs="Times New Roman"/>
          <w:b/>
          <w:sz w:val="36"/>
          <w:szCs w:val="36"/>
        </w:rPr>
      </w:pPr>
      <w:r w:rsidRPr="002E1E20">
        <w:rPr>
          <w:rFonts w:ascii="宋体" w:eastAsia="宋体" w:hAnsi="宋体" w:cs="宋体" w:hint="eastAsia"/>
          <w:b/>
          <w:sz w:val="36"/>
          <w:szCs w:val="36"/>
        </w:rPr>
        <w:t>目录</w:t>
      </w:r>
    </w:p>
    <w:p w:rsidR="002D21E6" w:rsidRPr="002E1E20" w:rsidRDefault="002D21E6" w:rsidP="002D21E6">
      <w:pPr>
        <w:jc w:val="left"/>
        <w:rPr>
          <w:rFonts w:ascii="仿宋_GB2312" w:eastAsia="仿宋_GB2312" w:hAnsi="Calibri" w:cs="Times New Roman"/>
          <w:b/>
          <w:sz w:val="36"/>
          <w:szCs w:val="36"/>
        </w:rPr>
      </w:pPr>
    </w:p>
    <w:p w:rsidR="002D21E6" w:rsidRPr="002E1E20" w:rsidRDefault="002D21E6" w:rsidP="002D21E6">
      <w:pPr>
        <w:jc w:val="left"/>
        <w:rPr>
          <w:rFonts w:ascii="宋体" w:eastAsia="宋体" w:hAnsi="Calibri" w:cs="Times New Roman"/>
          <w:sz w:val="28"/>
          <w:szCs w:val="28"/>
        </w:rPr>
      </w:pPr>
      <w:r w:rsidRPr="002E1E20">
        <w:rPr>
          <w:rFonts w:ascii="宋体" w:eastAsia="宋体" w:hAnsi="宋体" w:cs="Times New Roman" w:hint="eastAsia"/>
          <w:sz w:val="28"/>
          <w:szCs w:val="28"/>
        </w:rPr>
        <w:t>一、定标概况一览表</w:t>
      </w:r>
    </w:p>
    <w:p w:rsidR="002D21E6" w:rsidRPr="002E1E20" w:rsidRDefault="002D21E6" w:rsidP="002D21E6">
      <w:pPr>
        <w:jc w:val="left"/>
        <w:rPr>
          <w:rFonts w:ascii="宋体" w:eastAsia="宋体" w:hAnsi="Calibri" w:cs="Times New Roman"/>
          <w:sz w:val="28"/>
          <w:szCs w:val="28"/>
        </w:rPr>
      </w:pPr>
      <w:r w:rsidRPr="002E1E20">
        <w:rPr>
          <w:rFonts w:ascii="宋体" w:eastAsia="宋体" w:hAnsi="宋体" w:cs="Times New Roman" w:hint="eastAsia"/>
          <w:sz w:val="28"/>
          <w:szCs w:val="28"/>
        </w:rPr>
        <w:t>二、定标委员会成员名单</w:t>
      </w:r>
    </w:p>
    <w:p w:rsidR="002D21E6" w:rsidRPr="002E1E20" w:rsidRDefault="002D21E6" w:rsidP="002D21E6">
      <w:pPr>
        <w:jc w:val="left"/>
        <w:rPr>
          <w:rFonts w:ascii="宋体" w:eastAsia="宋体" w:hAnsi="Calibri" w:cs="Times New Roman"/>
          <w:sz w:val="28"/>
          <w:szCs w:val="28"/>
        </w:rPr>
      </w:pPr>
      <w:r w:rsidRPr="002E1E20">
        <w:rPr>
          <w:rFonts w:ascii="宋体" w:eastAsia="宋体" w:hAnsi="宋体" w:cs="Times New Roman" w:hint="eastAsia"/>
          <w:sz w:val="28"/>
          <w:szCs w:val="28"/>
        </w:rPr>
        <w:t>三、定标监督小组名单</w:t>
      </w:r>
    </w:p>
    <w:p w:rsidR="002D21E6" w:rsidRPr="002E1E20" w:rsidRDefault="002D21E6" w:rsidP="002D21E6">
      <w:pPr>
        <w:jc w:val="left"/>
        <w:rPr>
          <w:rFonts w:ascii="宋体" w:eastAsia="宋体" w:hAnsi="Calibri" w:cs="Times New Roman"/>
          <w:sz w:val="28"/>
          <w:szCs w:val="28"/>
        </w:rPr>
      </w:pPr>
      <w:r w:rsidRPr="002E1E20">
        <w:rPr>
          <w:rFonts w:ascii="宋体" w:eastAsia="宋体" w:hAnsi="宋体" w:cs="Times New Roman" w:hint="eastAsia"/>
          <w:sz w:val="28"/>
          <w:szCs w:val="28"/>
        </w:rPr>
        <w:t>四、定标办法</w:t>
      </w:r>
    </w:p>
    <w:p w:rsidR="002D21E6" w:rsidRPr="002E1E20" w:rsidRDefault="002D21E6" w:rsidP="002D21E6">
      <w:pPr>
        <w:jc w:val="left"/>
        <w:rPr>
          <w:rFonts w:ascii="宋体" w:eastAsia="宋体" w:hAnsi="Calibri" w:cs="Times New Roman"/>
          <w:sz w:val="28"/>
          <w:szCs w:val="28"/>
        </w:rPr>
      </w:pPr>
      <w:r w:rsidRPr="002E1E20">
        <w:rPr>
          <w:rFonts w:ascii="宋体" w:eastAsia="宋体" w:hAnsi="宋体" w:cs="Times New Roman" w:hint="eastAsia"/>
          <w:sz w:val="28"/>
          <w:szCs w:val="28"/>
        </w:rPr>
        <w:t>五、定标情况</w:t>
      </w:r>
    </w:p>
    <w:p w:rsidR="002D21E6" w:rsidRPr="002E1E20" w:rsidRDefault="002D21E6" w:rsidP="002D21E6">
      <w:pPr>
        <w:jc w:val="left"/>
        <w:rPr>
          <w:rFonts w:ascii="宋体" w:eastAsia="宋体" w:hAnsi="Calibri" w:cs="Times New Roman"/>
          <w:sz w:val="28"/>
          <w:szCs w:val="28"/>
        </w:rPr>
      </w:pPr>
      <w:r w:rsidRPr="002E1E20">
        <w:rPr>
          <w:rFonts w:ascii="宋体" w:eastAsia="宋体" w:hAnsi="宋体" w:cs="Times New Roman" w:hint="eastAsia"/>
          <w:sz w:val="28"/>
          <w:szCs w:val="28"/>
        </w:rPr>
        <w:t>六、定标结果</w:t>
      </w:r>
    </w:p>
    <w:p w:rsidR="002D21E6" w:rsidRPr="002E1E20" w:rsidRDefault="002D21E6" w:rsidP="002D21E6">
      <w:pPr>
        <w:jc w:val="left"/>
        <w:rPr>
          <w:rFonts w:ascii="宋体" w:eastAsia="宋体" w:hAnsi="Calibri" w:cs="Times New Roman"/>
          <w:sz w:val="28"/>
          <w:szCs w:val="28"/>
        </w:rPr>
      </w:pPr>
      <w:r w:rsidRPr="002E1E20">
        <w:rPr>
          <w:rFonts w:ascii="宋体" w:eastAsia="宋体" w:hAnsi="宋体" w:cs="Times New Roman" w:hint="eastAsia"/>
          <w:sz w:val="28"/>
          <w:szCs w:val="28"/>
        </w:rPr>
        <w:t>七、附件</w:t>
      </w:r>
    </w:p>
    <w:p w:rsidR="002D21E6" w:rsidRPr="002E1E20" w:rsidRDefault="002D21E6" w:rsidP="002D21E6">
      <w:pPr>
        <w:jc w:val="left"/>
        <w:rPr>
          <w:rFonts w:ascii="仿宋_GB2312" w:eastAsia="仿宋_GB2312" w:hAnsi="Calibri" w:cs="Times New Roman"/>
          <w:sz w:val="28"/>
          <w:szCs w:val="28"/>
        </w:rPr>
      </w:pPr>
    </w:p>
    <w:p w:rsidR="002D21E6" w:rsidRPr="002E1E20" w:rsidRDefault="002D21E6" w:rsidP="002D21E6">
      <w:pPr>
        <w:widowControl/>
        <w:jc w:val="center"/>
        <w:rPr>
          <w:rFonts w:ascii="黑体" w:eastAsia="黑体" w:hAnsi="Calibri" w:cs="Times New Roman"/>
          <w:b/>
          <w:sz w:val="36"/>
          <w:szCs w:val="24"/>
        </w:rPr>
      </w:pPr>
      <w:r w:rsidRPr="002E1E20">
        <w:rPr>
          <w:rFonts w:ascii="仿宋_GB2312" w:eastAsia="仿宋_GB2312" w:hAnsi="Calibri" w:cs="Times New Roman"/>
          <w:sz w:val="28"/>
          <w:szCs w:val="28"/>
        </w:rPr>
        <w:br w:type="page"/>
      </w:r>
      <w:r w:rsidRPr="002E1E20">
        <w:rPr>
          <w:rFonts w:ascii="黑体" w:eastAsia="黑体" w:hAnsi="Calibri" w:cs="Times New Roman" w:hint="eastAsia"/>
          <w:b/>
          <w:sz w:val="36"/>
          <w:szCs w:val="24"/>
        </w:rPr>
        <w:lastRenderedPageBreak/>
        <w:t>一、定标概况一览表</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6164"/>
      </w:tblGrid>
      <w:tr w:rsidR="002E1E20" w:rsidRPr="002E1E20" w:rsidTr="00F96C2F">
        <w:trPr>
          <w:trHeight w:val="307"/>
          <w:jc w:val="center"/>
        </w:trPr>
        <w:tc>
          <w:tcPr>
            <w:tcW w:w="2772"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项目名称</w:t>
            </w:r>
          </w:p>
        </w:tc>
        <w:tc>
          <w:tcPr>
            <w:tcW w:w="6164" w:type="dxa"/>
            <w:vAlign w:val="center"/>
          </w:tcPr>
          <w:p w:rsidR="002D21E6" w:rsidRPr="002E1E20" w:rsidRDefault="002D21E6" w:rsidP="002D21E6">
            <w:pPr>
              <w:jc w:val="left"/>
              <w:rPr>
                <w:rFonts w:ascii="宋体" w:eastAsia="宋体" w:hAnsi="Calibri" w:cs="Times New Roman"/>
                <w:bCs/>
                <w:sz w:val="28"/>
                <w:szCs w:val="28"/>
              </w:rPr>
            </w:pPr>
          </w:p>
        </w:tc>
      </w:tr>
      <w:tr w:rsidR="002E1E20" w:rsidRPr="002E1E20" w:rsidTr="00F96C2F">
        <w:trPr>
          <w:trHeight w:val="302"/>
          <w:jc w:val="center"/>
        </w:trPr>
        <w:tc>
          <w:tcPr>
            <w:tcW w:w="2772"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标段名称</w:t>
            </w:r>
          </w:p>
        </w:tc>
        <w:tc>
          <w:tcPr>
            <w:tcW w:w="6164" w:type="dxa"/>
            <w:vAlign w:val="center"/>
          </w:tcPr>
          <w:p w:rsidR="002D21E6" w:rsidRPr="002E1E20" w:rsidRDefault="002D21E6" w:rsidP="002D21E6">
            <w:pPr>
              <w:jc w:val="left"/>
              <w:rPr>
                <w:rFonts w:ascii="宋体" w:eastAsia="宋体" w:hAnsi="Calibri" w:cs="Times New Roman"/>
                <w:bCs/>
                <w:sz w:val="28"/>
                <w:szCs w:val="28"/>
              </w:rPr>
            </w:pPr>
          </w:p>
        </w:tc>
      </w:tr>
      <w:tr w:rsidR="002E1E20" w:rsidRPr="002E1E20" w:rsidTr="00F96C2F">
        <w:trPr>
          <w:trHeight w:val="403"/>
          <w:jc w:val="center"/>
        </w:trPr>
        <w:tc>
          <w:tcPr>
            <w:tcW w:w="2772"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招标编号</w:t>
            </w:r>
          </w:p>
        </w:tc>
        <w:tc>
          <w:tcPr>
            <w:tcW w:w="6164" w:type="dxa"/>
            <w:vAlign w:val="center"/>
          </w:tcPr>
          <w:p w:rsidR="002D21E6" w:rsidRPr="002E1E20" w:rsidRDefault="002D21E6" w:rsidP="002D21E6">
            <w:pPr>
              <w:jc w:val="left"/>
              <w:rPr>
                <w:rFonts w:ascii="宋体" w:eastAsia="宋体" w:hAnsi="Calibri" w:cs="Times New Roman"/>
                <w:bCs/>
                <w:sz w:val="28"/>
                <w:szCs w:val="28"/>
              </w:rPr>
            </w:pPr>
          </w:p>
        </w:tc>
      </w:tr>
      <w:tr w:rsidR="002E1E20" w:rsidRPr="002E1E20" w:rsidTr="00F96C2F">
        <w:trPr>
          <w:trHeight w:val="579"/>
          <w:jc w:val="center"/>
        </w:trPr>
        <w:tc>
          <w:tcPr>
            <w:tcW w:w="2772" w:type="dxa"/>
            <w:vAlign w:val="center"/>
          </w:tcPr>
          <w:p w:rsidR="002D21E6" w:rsidRPr="002E1E20" w:rsidRDefault="002D21E6" w:rsidP="002D21E6">
            <w:pPr>
              <w:jc w:val="left"/>
              <w:rPr>
                <w:rFonts w:ascii="宋体" w:eastAsia="宋体" w:hAnsi="Calibri" w:cs="Times New Roman"/>
                <w:sz w:val="28"/>
                <w:szCs w:val="28"/>
              </w:rPr>
            </w:pPr>
            <w:r w:rsidRPr="002E1E20">
              <w:rPr>
                <w:rFonts w:ascii="宋体" w:eastAsia="宋体" w:hAnsi="宋体" w:cs="Times New Roman" w:hint="eastAsia"/>
                <w:sz w:val="28"/>
                <w:szCs w:val="28"/>
              </w:rPr>
              <w:t>定标会时间及地点</w:t>
            </w: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时间：</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地点：</w:t>
            </w:r>
          </w:p>
        </w:tc>
      </w:tr>
      <w:tr w:rsidR="002E1E20" w:rsidRPr="002E1E20" w:rsidTr="00F96C2F">
        <w:trPr>
          <w:trHeight w:val="460"/>
          <w:jc w:val="center"/>
        </w:trPr>
        <w:tc>
          <w:tcPr>
            <w:tcW w:w="2772"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定标会主持人</w:t>
            </w: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76"/>
          <w:jc w:val="center"/>
        </w:trPr>
        <w:tc>
          <w:tcPr>
            <w:tcW w:w="2772"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定标会记录人</w:t>
            </w: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83"/>
          <w:jc w:val="center"/>
        </w:trPr>
        <w:tc>
          <w:tcPr>
            <w:tcW w:w="2772"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定标委员会组长</w:t>
            </w: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71"/>
          <w:jc w:val="center"/>
        </w:trPr>
        <w:tc>
          <w:tcPr>
            <w:tcW w:w="2772"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定标监督小组组长</w:t>
            </w: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78"/>
          <w:jc w:val="center"/>
        </w:trPr>
        <w:tc>
          <w:tcPr>
            <w:tcW w:w="2772"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定标方法</w:t>
            </w: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78"/>
          <w:jc w:val="center"/>
        </w:trPr>
        <w:tc>
          <w:tcPr>
            <w:tcW w:w="2772" w:type="dxa"/>
            <w:vMerge w:val="restart"/>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中标候选人名单</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（不标明排序）</w:t>
            </w: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78"/>
          <w:jc w:val="center"/>
        </w:trPr>
        <w:tc>
          <w:tcPr>
            <w:tcW w:w="2772" w:type="dxa"/>
            <w:vMerge/>
            <w:vAlign w:val="center"/>
          </w:tcPr>
          <w:p w:rsidR="002D21E6" w:rsidRPr="002E1E20" w:rsidRDefault="002D21E6" w:rsidP="002D21E6">
            <w:pPr>
              <w:spacing w:line="380" w:lineRule="exact"/>
              <w:jc w:val="left"/>
              <w:rPr>
                <w:rFonts w:ascii="宋体" w:eastAsia="宋体" w:hAnsi="Calibri" w:cs="Times New Roman"/>
                <w:bCs/>
                <w:sz w:val="28"/>
                <w:szCs w:val="28"/>
              </w:rPr>
            </w:pP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78"/>
          <w:jc w:val="center"/>
        </w:trPr>
        <w:tc>
          <w:tcPr>
            <w:tcW w:w="2772" w:type="dxa"/>
            <w:vMerge/>
            <w:vAlign w:val="center"/>
          </w:tcPr>
          <w:p w:rsidR="002D21E6" w:rsidRPr="002E1E20" w:rsidRDefault="002D21E6" w:rsidP="002D21E6">
            <w:pPr>
              <w:spacing w:line="380" w:lineRule="exact"/>
              <w:jc w:val="left"/>
              <w:rPr>
                <w:rFonts w:ascii="宋体" w:eastAsia="宋体" w:hAnsi="Calibri" w:cs="Times New Roman"/>
                <w:bCs/>
                <w:sz w:val="28"/>
                <w:szCs w:val="28"/>
              </w:rPr>
            </w:pP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78"/>
          <w:jc w:val="center"/>
        </w:trPr>
        <w:tc>
          <w:tcPr>
            <w:tcW w:w="2772" w:type="dxa"/>
            <w:vMerge/>
            <w:vAlign w:val="center"/>
          </w:tcPr>
          <w:p w:rsidR="002D21E6" w:rsidRPr="002E1E20" w:rsidRDefault="002D21E6" w:rsidP="002D21E6">
            <w:pPr>
              <w:spacing w:line="380" w:lineRule="exact"/>
              <w:jc w:val="left"/>
              <w:rPr>
                <w:rFonts w:ascii="宋体" w:eastAsia="宋体" w:hAnsi="Calibri" w:cs="Times New Roman"/>
                <w:bCs/>
                <w:sz w:val="28"/>
                <w:szCs w:val="28"/>
              </w:rPr>
            </w:pP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78"/>
          <w:jc w:val="center"/>
        </w:trPr>
        <w:tc>
          <w:tcPr>
            <w:tcW w:w="2772" w:type="dxa"/>
            <w:vMerge/>
            <w:vAlign w:val="center"/>
          </w:tcPr>
          <w:p w:rsidR="002D21E6" w:rsidRPr="002E1E20" w:rsidRDefault="002D21E6" w:rsidP="002D21E6">
            <w:pPr>
              <w:spacing w:line="380" w:lineRule="exact"/>
              <w:jc w:val="left"/>
              <w:rPr>
                <w:rFonts w:ascii="宋体" w:eastAsia="宋体" w:hAnsi="Calibri" w:cs="Times New Roman"/>
                <w:bCs/>
                <w:sz w:val="28"/>
                <w:szCs w:val="28"/>
              </w:rPr>
            </w:pP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p>
        </w:tc>
      </w:tr>
      <w:tr w:rsidR="002E1E20" w:rsidRPr="002E1E20" w:rsidTr="00F96C2F">
        <w:trPr>
          <w:trHeight w:val="430"/>
          <w:jc w:val="center"/>
        </w:trPr>
        <w:tc>
          <w:tcPr>
            <w:tcW w:w="2772" w:type="dxa"/>
            <w:vAlign w:val="center"/>
          </w:tcPr>
          <w:p w:rsidR="002D21E6" w:rsidRPr="002E1E20" w:rsidRDefault="002D21E6" w:rsidP="002D21E6">
            <w:pPr>
              <w:jc w:val="left"/>
              <w:rPr>
                <w:rFonts w:ascii="宋体" w:eastAsia="宋体" w:hAnsi="Calibri" w:cs="Times New Roman"/>
                <w:sz w:val="28"/>
                <w:szCs w:val="28"/>
              </w:rPr>
            </w:pPr>
            <w:r w:rsidRPr="002E1E20">
              <w:rPr>
                <w:rFonts w:ascii="宋体" w:eastAsia="宋体" w:hAnsi="Calibri" w:cs="Times New Roman" w:hint="eastAsia"/>
                <w:sz w:val="28"/>
                <w:szCs w:val="28"/>
              </w:rPr>
              <w:t>定标会议资料</w:t>
            </w:r>
          </w:p>
        </w:tc>
        <w:tc>
          <w:tcPr>
            <w:tcW w:w="6164" w:type="dxa"/>
            <w:vAlign w:val="center"/>
          </w:tcPr>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1.</w:t>
            </w:r>
            <w:r w:rsidRPr="002E1E20">
              <w:rPr>
                <w:rFonts w:ascii="宋体" w:eastAsia="宋体" w:hAnsi="Calibri" w:cs="Times New Roman" w:hint="eastAsia"/>
                <w:bCs/>
                <w:sz w:val="28"/>
                <w:szCs w:val="28"/>
              </w:rPr>
              <w:t>资格预审文件、资格预审申请文件（如有）</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2.</w:t>
            </w:r>
            <w:r w:rsidRPr="002E1E20">
              <w:rPr>
                <w:rFonts w:ascii="宋体" w:eastAsia="宋体" w:hAnsi="Calibri" w:cs="Times New Roman" w:hint="eastAsia"/>
                <w:bCs/>
                <w:sz w:val="28"/>
                <w:szCs w:val="28"/>
              </w:rPr>
              <w:t>资格预审报告（如有）</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3.</w:t>
            </w:r>
            <w:r w:rsidRPr="002E1E20">
              <w:rPr>
                <w:rFonts w:ascii="宋体" w:eastAsia="宋体" w:hAnsi="Calibri" w:cs="Times New Roman" w:hint="eastAsia"/>
                <w:bCs/>
                <w:sz w:val="28"/>
                <w:szCs w:val="28"/>
              </w:rPr>
              <w:t>招标文件、投标文件</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4.</w:t>
            </w:r>
            <w:r w:rsidRPr="002E1E20">
              <w:rPr>
                <w:rFonts w:ascii="宋体" w:eastAsia="宋体" w:hAnsi="Calibri" w:cs="Times New Roman" w:hint="eastAsia"/>
                <w:bCs/>
                <w:sz w:val="28"/>
                <w:szCs w:val="28"/>
              </w:rPr>
              <w:t>评标报告</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5.</w:t>
            </w:r>
            <w:r w:rsidRPr="002E1E20">
              <w:rPr>
                <w:rFonts w:ascii="宋体" w:eastAsia="宋体" w:hAnsi="Calibri" w:cs="Times New Roman" w:hint="eastAsia"/>
                <w:bCs/>
                <w:sz w:val="28"/>
                <w:szCs w:val="28"/>
              </w:rPr>
              <w:t>清标与考察工作方案（如有）</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6.</w:t>
            </w:r>
            <w:r w:rsidRPr="002E1E20">
              <w:rPr>
                <w:rFonts w:ascii="宋体" w:eastAsia="宋体" w:hAnsi="Calibri" w:cs="Times New Roman" w:hint="eastAsia"/>
                <w:bCs/>
                <w:sz w:val="28"/>
                <w:szCs w:val="28"/>
              </w:rPr>
              <w:t>清标与考察报告（如有）</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7.定标委员会</w:t>
            </w:r>
            <w:r w:rsidRPr="002E1E20">
              <w:rPr>
                <w:rFonts w:ascii="宋体" w:eastAsia="宋体" w:hAnsi="Calibri" w:cs="Times New Roman" w:hint="eastAsia"/>
                <w:bCs/>
                <w:sz w:val="28"/>
                <w:szCs w:val="28"/>
              </w:rPr>
              <w:t>组建</w:t>
            </w:r>
            <w:r w:rsidRPr="002E1E20">
              <w:rPr>
                <w:rFonts w:ascii="宋体" w:eastAsia="宋体" w:hAnsi="Calibri" w:cs="Times New Roman"/>
                <w:bCs/>
                <w:sz w:val="28"/>
                <w:szCs w:val="28"/>
              </w:rPr>
              <w:t>情况登记表</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8.</w:t>
            </w:r>
            <w:r w:rsidRPr="002E1E20">
              <w:rPr>
                <w:rFonts w:ascii="宋体" w:eastAsia="宋体" w:hAnsi="Calibri" w:cs="Times New Roman" w:hint="eastAsia"/>
                <w:bCs/>
                <w:sz w:val="28"/>
                <w:szCs w:val="28"/>
              </w:rPr>
              <w:t>定标会议议程</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9.承诺书</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bCs/>
                <w:sz w:val="28"/>
                <w:szCs w:val="28"/>
              </w:rPr>
              <w:t>10.</w:t>
            </w:r>
            <w:r w:rsidRPr="002E1E20">
              <w:rPr>
                <w:rFonts w:ascii="宋体" w:eastAsia="宋体" w:hAnsi="Calibri" w:cs="Times New Roman" w:hint="eastAsia"/>
                <w:bCs/>
                <w:sz w:val="28"/>
                <w:szCs w:val="28"/>
              </w:rPr>
              <w:t>中标候选人答辩工作方案（如有）</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w:t>
            </w:r>
          </w:p>
          <w:p w:rsidR="002D21E6" w:rsidRPr="002E1E20" w:rsidRDefault="002D21E6" w:rsidP="002D21E6">
            <w:pPr>
              <w:spacing w:line="380" w:lineRule="exact"/>
              <w:jc w:val="left"/>
              <w:rPr>
                <w:rFonts w:ascii="宋体" w:eastAsia="宋体" w:hAnsi="Calibri" w:cs="Times New Roman"/>
                <w:bCs/>
                <w:sz w:val="28"/>
                <w:szCs w:val="28"/>
              </w:rPr>
            </w:pPr>
            <w:r w:rsidRPr="002E1E20">
              <w:rPr>
                <w:rFonts w:ascii="宋体" w:eastAsia="宋体" w:hAnsi="Calibri" w:cs="Times New Roman" w:hint="eastAsia"/>
                <w:bCs/>
                <w:sz w:val="28"/>
                <w:szCs w:val="28"/>
              </w:rPr>
              <w:t>除</w:t>
            </w:r>
            <w:r w:rsidRPr="002E1E20">
              <w:rPr>
                <w:rFonts w:ascii="宋体" w:eastAsia="宋体" w:hAnsi="Calibri" w:cs="Times New Roman"/>
                <w:bCs/>
                <w:sz w:val="28"/>
                <w:szCs w:val="28"/>
              </w:rPr>
              <w:t>1-4</w:t>
            </w:r>
            <w:r w:rsidRPr="002E1E20">
              <w:rPr>
                <w:rFonts w:ascii="宋体" w:eastAsia="宋体" w:hAnsi="Calibri" w:cs="Times New Roman" w:hint="eastAsia"/>
                <w:bCs/>
                <w:sz w:val="28"/>
                <w:szCs w:val="28"/>
              </w:rPr>
              <w:t>项外，上述资料应作为定标报告的附件</w:t>
            </w:r>
          </w:p>
        </w:tc>
      </w:tr>
    </w:tbl>
    <w:p w:rsidR="002D21E6" w:rsidRPr="002E1E20" w:rsidRDefault="002D21E6" w:rsidP="002D21E6">
      <w:pPr>
        <w:widowControl/>
        <w:jc w:val="left"/>
        <w:rPr>
          <w:rFonts w:ascii="仿宋_GB2312" w:eastAsia="仿宋_GB2312" w:hAnsi="Calibri" w:cs="Times New Roman"/>
          <w:sz w:val="32"/>
          <w:szCs w:val="32"/>
        </w:rPr>
        <w:sectPr w:rsidR="002D21E6" w:rsidRPr="002E1E20" w:rsidSect="002D21E6">
          <w:footerReference w:type="even" r:id="rId7"/>
          <w:footerReference w:type="default" r:id="rId8"/>
          <w:footerReference w:type="first" r:id="rId9"/>
          <w:pgSz w:w="11906" w:h="16838"/>
          <w:pgMar w:top="2098" w:right="1474" w:bottom="1418" w:left="1588" w:header="851" w:footer="992" w:gutter="0"/>
          <w:pgNumType w:fmt="numberInDash"/>
          <w:cols w:space="720"/>
          <w:titlePg/>
          <w:docGrid w:type="lines" w:linePitch="312"/>
        </w:sectPr>
      </w:pPr>
    </w:p>
    <w:p w:rsidR="002D21E6" w:rsidRPr="002E1E20" w:rsidRDefault="002D21E6" w:rsidP="002D21E6">
      <w:pPr>
        <w:widowControl/>
        <w:jc w:val="center"/>
        <w:rPr>
          <w:rFonts w:ascii="仿宋_GB2312" w:eastAsia="仿宋_GB2312" w:hAnsi="Calibri" w:cs="Times New Roman"/>
          <w:sz w:val="32"/>
          <w:szCs w:val="32"/>
        </w:rPr>
      </w:pPr>
      <w:r w:rsidRPr="002E1E20">
        <w:rPr>
          <w:rFonts w:ascii="黑体" w:eastAsia="黑体" w:hAnsi="Calibri" w:cs="Times New Roman" w:hint="eastAsia"/>
          <w:b/>
          <w:sz w:val="36"/>
          <w:szCs w:val="24"/>
        </w:rPr>
        <w:lastRenderedPageBreak/>
        <w:t>二、定标委员会成员名单</w:t>
      </w:r>
    </w:p>
    <w:p w:rsidR="002D21E6" w:rsidRPr="002E1E20" w:rsidRDefault="002D21E6" w:rsidP="002D21E6">
      <w:pPr>
        <w:widowControl/>
        <w:jc w:val="left"/>
        <w:rPr>
          <w:rFonts w:ascii="仿宋_GB2312" w:eastAsia="仿宋_GB2312" w:hAnsi="Calibri" w:cs="Times New Roman"/>
          <w:sz w:val="32"/>
          <w:szCs w:val="32"/>
        </w:rPr>
      </w:pP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5103"/>
        <w:gridCol w:w="1985"/>
        <w:gridCol w:w="2126"/>
        <w:gridCol w:w="2268"/>
      </w:tblGrid>
      <w:tr w:rsidR="002E1E20" w:rsidRPr="002E1E20" w:rsidTr="00F96C2F">
        <w:trPr>
          <w:trHeight w:hRule="exact" w:val="105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hint="eastAsia"/>
                <w:sz w:val="28"/>
                <w:szCs w:val="28"/>
              </w:rPr>
              <w:t>序号</w:t>
            </w:r>
          </w:p>
        </w:tc>
        <w:tc>
          <w:tcPr>
            <w:tcW w:w="15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hint="eastAsia"/>
                <w:sz w:val="28"/>
                <w:szCs w:val="28"/>
              </w:rPr>
              <w:t>姓名</w:t>
            </w:r>
          </w:p>
        </w:tc>
        <w:tc>
          <w:tcPr>
            <w:tcW w:w="5103"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hint="eastAsia"/>
                <w:sz w:val="28"/>
                <w:szCs w:val="28"/>
              </w:rPr>
              <w:t>工作单位</w:t>
            </w:r>
          </w:p>
        </w:tc>
        <w:tc>
          <w:tcPr>
            <w:tcW w:w="1985" w:type="dxa"/>
            <w:vAlign w:val="center"/>
          </w:tcPr>
          <w:p w:rsidR="002D21E6" w:rsidRPr="002E1E20" w:rsidRDefault="002D21E6" w:rsidP="002D21E6">
            <w:pPr>
              <w:spacing w:line="40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职称（职务）</w:t>
            </w:r>
          </w:p>
        </w:tc>
        <w:tc>
          <w:tcPr>
            <w:tcW w:w="2126" w:type="dxa"/>
            <w:vAlign w:val="center"/>
          </w:tcPr>
          <w:p w:rsidR="002D21E6" w:rsidRPr="002E1E20" w:rsidRDefault="002D21E6" w:rsidP="002D21E6">
            <w:pPr>
              <w:spacing w:line="40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在定标中</w:t>
            </w:r>
          </w:p>
          <w:p w:rsidR="002D21E6" w:rsidRPr="002E1E20" w:rsidRDefault="002D21E6" w:rsidP="002D21E6">
            <w:pPr>
              <w:spacing w:line="40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承担的工作</w:t>
            </w:r>
          </w:p>
        </w:tc>
        <w:tc>
          <w:tcPr>
            <w:tcW w:w="2268"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hint="eastAsia"/>
                <w:sz w:val="28"/>
                <w:szCs w:val="28"/>
              </w:rPr>
              <w:t>联系电话</w:t>
            </w:r>
          </w:p>
        </w:tc>
      </w:tr>
      <w:tr w:rsidR="002E1E20" w:rsidRPr="002E1E20" w:rsidTr="00F96C2F">
        <w:trPr>
          <w:trHeight w:hRule="exact" w:val="56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1</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2</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3</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4</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5</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6</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7</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8</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D21E6" w:rsidRPr="002E1E20" w:rsidTr="00F96C2F">
        <w:trPr>
          <w:trHeight w:hRule="exact" w:val="569"/>
          <w:jc w:val="center"/>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9</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bl>
    <w:p w:rsidR="002D21E6" w:rsidRPr="002E1E20" w:rsidRDefault="002D21E6" w:rsidP="002D21E6">
      <w:pPr>
        <w:widowControl/>
        <w:jc w:val="left"/>
        <w:rPr>
          <w:rFonts w:ascii="仿宋_GB2312" w:eastAsia="仿宋_GB2312" w:hAnsi="Calibri" w:cs="Times New Roman"/>
          <w:sz w:val="32"/>
          <w:szCs w:val="32"/>
        </w:rPr>
      </w:pPr>
    </w:p>
    <w:p w:rsidR="002D21E6" w:rsidRPr="002E1E20" w:rsidRDefault="002D21E6" w:rsidP="002D21E6">
      <w:pPr>
        <w:widowControl/>
        <w:jc w:val="center"/>
        <w:rPr>
          <w:rFonts w:ascii="黑体" w:eastAsia="黑体" w:hAnsi="Calibri" w:cs="Times New Roman"/>
          <w:b/>
          <w:sz w:val="36"/>
          <w:szCs w:val="24"/>
        </w:rPr>
      </w:pPr>
      <w:r w:rsidRPr="002E1E20">
        <w:rPr>
          <w:rFonts w:ascii="黑体" w:eastAsia="黑体" w:hAnsi="Calibri" w:cs="Times New Roman" w:hint="eastAsia"/>
          <w:b/>
          <w:sz w:val="36"/>
          <w:szCs w:val="24"/>
        </w:rPr>
        <w:br w:type="page"/>
      </w:r>
      <w:r w:rsidRPr="002E1E20">
        <w:rPr>
          <w:rFonts w:ascii="黑体" w:eastAsia="黑体" w:hAnsi="Calibri" w:cs="Times New Roman" w:hint="eastAsia"/>
          <w:b/>
          <w:sz w:val="36"/>
          <w:szCs w:val="24"/>
        </w:rPr>
        <w:lastRenderedPageBreak/>
        <w:t>三、定标监督小组成员名单</w:t>
      </w:r>
    </w:p>
    <w:p w:rsidR="002D21E6" w:rsidRPr="002E1E20" w:rsidRDefault="002D21E6" w:rsidP="002D21E6">
      <w:pPr>
        <w:widowControl/>
        <w:jc w:val="center"/>
        <w:rPr>
          <w:rFonts w:ascii="仿宋_GB2312" w:eastAsia="宋体" w:hAnsi="Calibri" w:cs="Times New Roman"/>
          <w:sz w:val="32"/>
          <w:szCs w:val="32"/>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5103"/>
        <w:gridCol w:w="1985"/>
        <w:gridCol w:w="2126"/>
        <w:gridCol w:w="2268"/>
      </w:tblGrid>
      <w:tr w:rsidR="002E1E20" w:rsidRPr="002E1E20" w:rsidTr="00F96C2F">
        <w:trPr>
          <w:trHeight w:hRule="exact" w:val="1059"/>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hint="eastAsia"/>
                <w:sz w:val="28"/>
                <w:szCs w:val="28"/>
              </w:rPr>
              <w:t>序号</w:t>
            </w:r>
          </w:p>
        </w:tc>
        <w:tc>
          <w:tcPr>
            <w:tcW w:w="15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hint="eastAsia"/>
                <w:sz w:val="28"/>
                <w:szCs w:val="28"/>
              </w:rPr>
              <w:t>姓名</w:t>
            </w:r>
          </w:p>
        </w:tc>
        <w:tc>
          <w:tcPr>
            <w:tcW w:w="5103"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hint="eastAsia"/>
                <w:sz w:val="28"/>
                <w:szCs w:val="28"/>
              </w:rPr>
              <w:t>工作单位</w:t>
            </w:r>
          </w:p>
        </w:tc>
        <w:tc>
          <w:tcPr>
            <w:tcW w:w="1985" w:type="dxa"/>
            <w:vAlign w:val="center"/>
          </w:tcPr>
          <w:p w:rsidR="002D21E6" w:rsidRPr="002E1E20" w:rsidRDefault="002D21E6" w:rsidP="002D21E6">
            <w:pPr>
              <w:spacing w:line="40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职称（职务）</w:t>
            </w:r>
          </w:p>
        </w:tc>
        <w:tc>
          <w:tcPr>
            <w:tcW w:w="2126" w:type="dxa"/>
            <w:vAlign w:val="center"/>
          </w:tcPr>
          <w:p w:rsidR="002D21E6" w:rsidRPr="002E1E20" w:rsidRDefault="002D21E6" w:rsidP="002D21E6">
            <w:pPr>
              <w:spacing w:line="40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在定标中</w:t>
            </w:r>
          </w:p>
          <w:p w:rsidR="002D21E6" w:rsidRPr="002E1E20" w:rsidRDefault="002D21E6" w:rsidP="002D21E6">
            <w:pPr>
              <w:spacing w:line="40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承担的工作</w:t>
            </w:r>
          </w:p>
        </w:tc>
        <w:tc>
          <w:tcPr>
            <w:tcW w:w="2268"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hint="eastAsia"/>
                <w:sz w:val="28"/>
                <w:szCs w:val="28"/>
              </w:rPr>
              <w:t>联系电话</w:t>
            </w:r>
          </w:p>
        </w:tc>
      </w:tr>
      <w:tr w:rsidR="002E1E20" w:rsidRPr="002E1E20" w:rsidTr="00F96C2F">
        <w:trPr>
          <w:trHeight w:hRule="exact" w:val="569"/>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1</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2</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3</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E1E20" w:rsidRPr="002E1E20" w:rsidTr="00F96C2F">
        <w:trPr>
          <w:trHeight w:hRule="exact" w:val="569"/>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4</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r w:rsidR="002D21E6" w:rsidRPr="002E1E20" w:rsidTr="00F96C2F">
        <w:trPr>
          <w:trHeight w:hRule="exact" w:val="569"/>
        </w:trPr>
        <w:tc>
          <w:tcPr>
            <w:tcW w:w="959" w:type="dxa"/>
            <w:vAlign w:val="center"/>
          </w:tcPr>
          <w:p w:rsidR="002D21E6" w:rsidRPr="002E1E20" w:rsidRDefault="002D21E6" w:rsidP="002D21E6">
            <w:pPr>
              <w:jc w:val="center"/>
              <w:rPr>
                <w:rFonts w:ascii="宋体" w:eastAsia="宋体" w:hAnsi="Calibri" w:cs="Times New Roman"/>
                <w:sz w:val="28"/>
                <w:szCs w:val="28"/>
              </w:rPr>
            </w:pPr>
            <w:r w:rsidRPr="002E1E20">
              <w:rPr>
                <w:rFonts w:ascii="宋体" w:eastAsia="宋体" w:hAnsi="Calibri" w:cs="Times New Roman"/>
                <w:sz w:val="28"/>
                <w:szCs w:val="28"/>
              </w:rPr>
              <w:t>5</w:t>
            </w:r>
          </w:p>
        </w:tc>
        <w:tc>
          <w:tcPr>
            <w:tcW w:w="1559" w:type="dxa"/>
            <w:vAlign w:val="center"/>
          </w:tcPr>
          <w:p w:rsidR="002D21E6" w:rsidRPr="002E1E20" w:rsidRDefault="002D21E6" w:rsidP="002D21E6">
            <w:pPr>
              <w:jc w:val="center"/>
              <w:rPr>
                <w:rFonts w:ascii="宋体" w:eastAsia="宋体" w:hAnsi="Calibri" w:cs="Times New Roman"/>
                <w:sz w:val="28"/>
                <w:szCs w:val="28"/>
              </w:rPr>
            </w:pPr>
          </w:p>
        </w:tc>
        <w:tc>
          <w:tcPr>
            <w:tcW w:w="5103" w:type="dxa"/>
            <w:vAlign w:val="center"/>
          </w:tcPr>
          <w:p w:rsidR="002D21E6" w:rsidRPr="002E1E20" w:rsidRDefault="002D21E6" w:rsidP="002D21E6">
            <w:pPr>
              <w:jc w:val="center"/>
              <w:rPr>
                <w:rFonts w:ascii="宋体" w:eastAsia="宋体" w:hAnsi="Calibri" w:cs="Times New Roman"/>
                <w:sz w:val="28"/>
                <w:szCs w:val="28"/>
              </w:rPr>
            </w:pPr>
          </w:p>
        </w:tc>
        <w:tc>
          <w:tcPr>
            <w:tcW w:w="1985" w:type="dxa"/>
            <w:vAlign w:val="center"/>
          </w:tcPr>
          <w:p w:rsidR="002D21E6" w:rsidRPr="002E1E20" w:rsidRDefault="002D21E6" w:rsidP="002D21E6">
            <w:pPr>
              <w:jc w:val="center"/>
              <w:rPr>
                <w:rFonts w:ascii="宋体" w:eastAsia="宋体" w:hAnsi="Calibri" w:cs="Times New Roman"/>
                <w:sz w:val="28"/>
                <w:szCs w:val="28"/>
              </w:rPr>
            </w:pPr>
          </w:p>
        </w:tc>
        <w:tc>
          <w:tcPr>
            <w:tcW w:w="2126" w:type="dxa"/>
            <w:vAlign w:val="center"/>
          </w:tcPr>
          <w:p w:rsidR="002D21E6" w:rsidRPr="002E1E20" w:rsidRDefault="002D21E6" w:rsidP="002D21E6">
            <w:pPr>
              <w:jc w:val="center"/>
              <w:rPr>
                <w:rFonts w:ascii="宋体" w:eastAsia="宋体" w:hAnsi="Calibri" w:cs="Times New Roman"/>
                <w:sz w:val="28"/>
                <w:szCs w:val="28"/>
              </w:rPr>
            </w:pPr>
          </w:p>
        </w:tc>
        <w:tc>
          <w:tcPr>
            <w:tcW w:w="2268" w:type="dxa"/>
            <w:vAlign w:val="center"/>
          </w:tcPr>
          <w:p w:rsidR="002D21E6" w:rsidRPr="002E1E20" w:rsidRDefault="002D21E6" w:rsidP="002D21E6">
            <w:pPr>
              <w:jc w:val="center"/>
              <w:rPr>
                <w:rFonts w:ascii="宋体" w:eastAsia="宋体" w:hAnsi="Calibri" w:cs="Times New Roman"/>
                <w:sz w:val="28"/>
                <w:szCs w:val="28"/>
              </w:rPr>
            </w:pPr>
          </w:p>
        </w:tc>
      </w:tr>
    </w:tbl>
    <w:p w:rsidR="002D21E6" w:rsidRPr="002E1E20" w:rsidRDefault="002D21E6" w:rsidP="002D21E6">
      <w:pPr>
        <w:widowControl/>
        <w:jc w:val="center"/>
        <w:rPr>
          <w:rFonts w:ascii="黑体" w:eastAsia="黑体" w:hAnsi="Calibri" w:cs="Times New Roman"/>
          <w:b/>
          <w:sz w:val="36"/>
          <w:szCs w:val="24"/>
        </w:rPr>
      </w:pPr>
    </w:p>
    <w:p w:rsidR="002D21E6" w:rsidRPr="002E1E20" w:rsidRDefault="002D21E6" w:rsidP="002D21E6">
      <w:pPr>
        <w:rPr>
          <w:rFonts w:ascii="仿宋_GB2312" w:eastAsia="仿宋_GB2312" w:hAnsi="Calibri" w:cs="Times New Roman"/>
          <w:sz w:val="32"/>
          <w:szCs w:val="32"/>
        </w:rPr>
        <w:sectPr w:rsidR="002D21E6" w:rsidRPr="002E1E20">
          <w:footerReference w:type="even" r:id="rId10"/>
          <w:footerReference w:type="default" r:id="rId11"/>
          <w:pgSz w:w="16838" w:h="11906" w:orient="landscape"/>
          <w:pgMar w:top="1417" w:right="1417" w:bottom="1417" w:left="1417" w:header="851" w:footer="992" w:gutter="0"/>
          <w:cols w:space="720"/>
          <w:docGrid w:type="lines" w:linePitch="312"/>
        </w:sectPr>
      </w:pPr>
    </w:p>
    <w:p w:rsidR="002D21E6" w:rsidRPr="002E1E20" w:rsidRDefault="002D21E6" w:rsidP="002D21E6">
      <w:pPr>
        <w:spacing w:line="480" w:lineRule="auto"/>
        <w:jc w:val="center"/>
        <w:rPr>
          <w:rFonts w:ascii="黑体" w:eastAsia="黑体" w:hAnsi="Calibri" w:cs="Times New Roman"/>
          <w:b/>
          <w:sz w:val="36"/>
          <w:szCs w:val="24"/>
        </w:rPr>
      </w:pPr>
      <w:r w:rsidRPr="002E1E20">
        <w:rPr>
          <w:rFonts w:ascii="黑体" w:eastAsia="黑体" w:hAnsi="Calibri" w:cs="Times New Roman" w:hint="eastAsia"/>
          <w:b/>
          <w:sz w:val="36"/>
          <w:szCs w:val="24"/>
        </w:rPr>
        <w:lastRenderedPageBreak/>
        <w:t>四、定标办法</w:t>
      </w:r>
    </w:p>
    <w:p w:rsidR="002D21E6" w:rsidRPr="002E1E20" w:rsidRDefault="002D21E6" w:rsidP="002D21E6">
      <w:pPr>
        <w:spacing w:line="480" w:lineRule="auto"/>
        <w:jc w:val="center"/>
        <w:rPr>
          <w:rFonts w:ascii="黑体" w:eastAsia="黑体" w:hAnsi="Calibri" w:cs="Times New Roman"/>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22"/>
      </w:tblGrid>
      <w:tr w:rsidR="002E1E20" w:rsidRPr="002E1E20" w:rsidTr="00F96C2F">
        <w:trPr>
          <w:trHeight w:val="1606"/>
        </w:trPr>
        <w:tc>
          <w:tcPr>
            <w:tcW w:w="8522" w:type="dxa"/>
          </w:tcPr>
          <w:p w:rsidR="002D21E6" w:rsidRPr="002E1E20" w:rsidRDefault="002D21E6" w:rsidP="002D21E6">
            <w:pPr>
              <w:rPr>
                <w:rFonts w:ascii="宋体" w:eastAsia="宋体" w:hAnsi="Calibri" w:cs="Times New Roman"/>
                <w:sz w:val="30"/>
                <w:szCs w:val="24"/>
              </w:rPr>
            </w:pPr>
          </w:p>
          <w:p w:rsidR="002D21E6" w:rsidRPr="002E1E20" w:rsidRDefault="002D21E6" w:rsidP="002D21E6">
            <w:pPr>
              <w:rPr>
                <w:rFonts w:ascii="宋体" w:eastAsia="宋体" w:hAnsi="Calibri" w:cs="Times New Roman"/>
                <w:sz w:val="30"/>
                <w:szCs w:val="24"/>
              </w:rPr>
            </w:pPr>
          </w:p>
          <w:p w:rsidR="002D21E6" w:rsidRPr="002E1E20" w:rsidRDefault="002D21E6" w:rsidP="002D21E6">
            <w:pPr>
              <w:rPr>
                <w:rFonts w:ascii="宋体" w:eastAsia="宋体" w:hAnsi="Calibri" w:cs="Times New Roman"/>
                <w:sz w:val="30"/>
                <w:szCs w:val="24"/>
              </w:rPr>
            </w:pPr>
          </w:p>
          <w:p w:rsidR="002D21E6" w:rsidRPr="002E1E20" w:rsidRDefault="002D21E6" w:rsidP="002D21E6">
            <w:pPr>
              <w:rPr>
                <w:rFonts w:ascii="宋体" w:eastAsia="宋体" w:hAnsi="Calibri" w:cs="Times New Roman"/>
                <w:sz w:val="30"/>
                <w:szCs w:val="24"/>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p w:rsidR="002D21E6" w:rsidRPr="002E1E20" w:rsidRDefault="002D21E6" w:rsidP="002D21E6">
            <w:pPr>
              <w:rPr>
                <w:rFonts w:ascii="仿宋_GB2312" w:eastAsia="宋体" w:hAnsi="Calibri" w:cs="Times New Roman"/>
                <w:sz w:val="28"/>
                <w:szCs w:val="28"/>
              </w:rPr>
            </w:pPr>
          </w:p>
        </w:tc>
      </w:tr>
    </w:tbl>
    <w:p w:rsidR="002D21E6" w:rsidRPr="002E1E20" w:rsidRDefault="002D21E6" w:rsidP="002D21E6">
      <w:pPr>
        <w:spacing w:line="480" w:lineRule="auto"/>
        <w:jc w:val="center"/>
        <w:rPr>
          <w:rFonts w:ascii="黑体" w:eastAsia="黑体" w:hAnsi="Calibri" w:cs="Times New Roman"/>
          <w:b/>
          <w:sz w:val="32"/>
          <w:szCs w:val="32"/>
        </w:rPr>
      </w:pPr>
      <w:r w:rsidRPr="002E1E20">
        <w:rPr>
          <w:rFonts w:ascii="黑体" w:eastAsia="黑体" w:hAnsi="Calibri" w:cs="Times New Roman" w:hint="eastAsia"/>
          <w:b/>
          <w:sz w:val="36"/>
          <w:szCs w:val="24"/>
        </w:rPr>
        <w:lastRenderedPageBreak/>
        <w:t>五、定标情况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22"/>
      </w:tblGrid>
      <w:tr w:rsidR="002E1E20" w:rsidRPr="002E1E20" w:rsidTr="00F96C2F">
        <w:trPr>
          <w:trHeight w:val="5036"/>
        </w:trPr>
        <w:tc>
          <w:tcPr>
            <w:tcW w:w="8522" w:type="dxa"/>
          </w:tcPr>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p w:rsidR="002D21E6" w:rsidRPr="002E1E20" w:rsidRDefault="002D21E6" w:rsidP="002D21E6">
            <w:pPr>
              <w:snapToGrid w:val="0"/>
              <w:spacing w:line="580" w:lineRule="exact"/>
              <w:rPr>
                <w:rFonts w:ascii="宋体" w:eastAsia="宋体" w:hAnsi="Calibri" w:cs="Times New Roman"/>
                <w:sz w:val="28"/>
                <w:szCs w:val="28"/>
              </w:rPr>
            </w:pPr>
          </w:p>
        </w:tc>
      </w:tr>
    </w:tbl>
    <w:p w:rsidR="002D21E6" w:rsidRPr="002E1E20" w:rsidRDefault="002D21E6" w:rsidP="002D21E6">
      <w:pPr>
        <w:snapToGrid w:val="0"/>
        <w:spacing w:line="360" w:lineRule="exact"/>
        <w:ind w:left="630" w:hangingChars="300" w:hanging="630"/>
        <w:rPr>
          <w:rFonts w:ascii="宋体" w:eastAsia="宋体" w:hAnsi="Calibri" w:cs="Times New Roman"/>
          <w:szCs w:val="21"/>
        </w:rPr>
      </w:pPr>
      <w:r w:rsidRPr="002E1E20">
        <w:rPr>
          <w:rFonts w:ascii="宋体" w:eastAsia="宋体" w:hAnsi="宋体" w:cs="Times New Roman" w:hint="eastAsia"/>
          <w:szCs w:val="21"/>
        </w:rPr>
        <w:t>备注：</w:t>
      </w:r>
      <w:r w:rsidRPr="002E1E20">
        <w:rPr>
          <w:rFonts w:ascii="宋体" w:eastAsia="宋体" w:hAnsi="Calibri" w:cs="Times New Roman" w:hint="eastAsia"/>
          <w:szCs w:val="21"/>
        </w:rPr>
        <w:t>简要概述定标会议情况，包括但不限于</w:t>
      </w:r>
    </w:p>
    <w:p w:rsidR="002D21E6" w:rsidRPr="002E1E20" w:rsidRDefault="002D21E6" w:rsidP="002D21E6">
      <w:pPr>
        <w:snapToGrid w:val="0"/>
        <w:spacing w:line="360" w:lineRule="exact"/>
        <w:ind w:leftChars="300" w:left="630"/>
        <w:rPr>
          <w:rFonts w:ascii="宋体" w:eastAsia="宋体" w:hAnsi="Calibri" w:cs="Times New Roman"/>
          <w:szCs w:val="21"/>
        </w:rPr>
      </w:pPr>
      <w:r w:rsidRPr="002E1E20">
        <w:rPr>
          <w:rFonts w:ascii="宋体" w:eastAsia="宋体" w:hAnsi="Calibri" w:cs="Times New Roman" w:hint="eastAsia"/>
          <w:szCs w:val="21"/>
        </w:rPr>
        <w:t>1.采用价格竞争定标法时的价格比较情况；</w:t>
      </w:r>
    </w:p>
    <w:p w:rsidR="002D21E6" w:rsidRPr="002E1E20" w:rsidRDefault="002D21E6" w:rsidP="002D21E6">
      <w:pPr>
        <w:snapToGrid w:val="0"/>
        <w:spacing w:line="360" w:lineRule="exact"/>
        <w:ind w:leftChars="300" w:left="630"/>
        <w:rPr>
          <w:rFonts w:ascii="宋体" w:eastAsia="宋体" w:hAnsi="Calibri" w:cs="Times New Roman"/>
          <w:szCs w:val="21"/>
        </w:rPr>
      </w:pPr>
      <w:r w:rsidRPr="002E1E20">
        <w:rPr>
          <w:rFonts w:ascii="宋体" w:eastAsia="宋体" w:hAnsi="Calibri" w:cs="Times New Roman" w:hint="eastAsia"/>
          <w:szCs w:val="21"/>
        </w:rPr>
        <w:t>2.采用票决定标法时的记名投票情况（</w:t>
      </w:r>
      <w:proofErr w:type="gramStart"/>
      <w:r w:rsidRPr="002E1E20">
        <w:rPr>
          <w:rFonts w:ascii="宋体" w:eastAsia="宋体" w:hAnsi="Calibri" w:cs="Times New Roman" w:hint="eastAsia"/>
          <w:szCs w:val="21"/>
        </w:rPr>
        <w:t>附记名</w:t>
      </w:r>
      <w:proofErr w:type="gramEnd"/>
      <w:r w:rsidRPr="002E1E20">
        <w:rPr>
          <w:rFonts w:ascii="宋体" w:eastAsia="宋体" w:hAnsi="Calibri" w:cs="Times New Roman" w:hint="eastAsia"/>
          <w:szCs w:val="21"/>
        </w:rPr>
        <w:t>投票表）；</w:t>
      </w:r>
    </w:p>
    <w:p w:rsidR="002D21E6" w:rsidRPr="002E1E20" w:rsidRDefault="002D21E6" w:rsidP="00567912">
      <w:pPr>
        <w:snapToGrid w:val="0"/>
        <w:spacing w:line="360" w:lineRule="exact"/>
        <w:ind w:leftChars="300" w:left="630"/>
        <w:rPr>
          <w:rFonts w:ascii="宋体" w:eastAsia="宋体" w:hAnsi="Calibri" w:cs="Times New Roman"/>
          <w:szCs w:val="21"/>
        </w:rPr>
      </w:pPr>
      <w:r w:rsidRPr="002E1E20">
        <w:rPr>
          <w:rFonts w:ascii="宋体" w:eastAsia="宋体" w:hAnsi="Calibri" w:cs="Times New Roman" w:hint="eastAsia"/>
          <w:szCs w:val="21"/>
        </w:rPr>
        <w:t>3.采用集体议事法时的定标委员会成员发表意见情况等；</w:t>
      </w:r>
    </w:p>
    <w:p w:rsidR="002D21E6" w:rsidRPr="002E1E20" w:rsidRDefault="002D21E6" w:rsidP="002D21E6">
      <w:pPr>
        <w:snapToGrid w:val="0"/>
        <w:spacing w:line="360" w:lineRule="exact"/>
        <w:ind w:leftChars="300" w:left="630"/>
        <w:rPr>
          <w:rFonts w:ascii="宋体" w:eastAsia="宋体" w:hAnsi="Calibri" w:cs="Times New Roman"/>
          <w:szCs w:val="21"/>
        </w:rPr>
      </w:pPr>
      <w:r w:rsidRPr="002E1E20">
        <w:rPr>
          <w:rFonts w:ascii="宋体" w:eastAsia="宋体" w:hAnsi="Calibri" w:cs="Times New Roman" w:hint="eastAsia"/>
          <w:szCs w:val="21"/>
        </w:rPr>
        <w:t>4.其他需要记录的情况。</w:t>
      </w:r>
    </w:p>
    <w:p w:rsidR="002D21E6" w:rsidRPr="002E1E20" w:rsidRDefault="002D21E6" w:rsidP="002D21E6">
      <w:pPr>
        <w:spacing w:line="480" w:lineRule="auto"/>
        <w:jc w:val="center"/>
        <w:rPr>
          <w:rFonts w:ascii="黑体" w:eastAsia="黑体" w:hAnsi="Calibri" w:cs="Times New Roman"/>
          <w:b/>
          <w:sz w:val="36"/>
          <w:szCs w:val="24"/>
        </w:rPr>
      </w:pPr>
      <w:r w:rsidRPr="002E1E20">
        <w:rPr>
          <w:rFonts w:ascii="黑体" w:eastAsia="黑体" w:hAnsi="Calibri" w:cs="Times New Roman" w:hint="eastAsia"/>
          <w:b/>
          <w:sz w:val="36"/>
          <w:szCs w:val="24"/>
        </w:rPr>
        <w:lastRenderedPageBreak/>
        <w:t>六、定标结果</w:t>
      </w:r>
    </w:p>
    <w:tbl>
      <w:tblPr>
        <w:tblW w:w="830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9"/>
        <w:gridCol w:w="6096"/>
      </w:tblGrid>
      <w:tr w:rsidR="002E1E20" w:rsidRPr="002E1E20" w:rsidTr="00F96C2F">
        <w:trPr>
          <w:trHeight w:val="637"/>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项目名称</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637"/>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标段名称</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637"/>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招标编号</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703"/>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第一中标候选人</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698"/>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第二中标候选人</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708"/>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第三中标候选人</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708"/>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第四中标候选人</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708"/>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第五中标候选人</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964"/>
        </w:trPr>
        <w:tc>
          <w:tcPr>
            <w:tcW w:w="2209" w:type="dxa"/>
            <w:vAlign w:val="center"/>
          </w:tcPr>
          <w:p w:rsidR="002D21E6" w:rsidRPr="002E1E20" w:rsidRDefault="002D21E6" w:rsidP="002D21E6">
            <w:pPr>
              <w:spacing w:line="440" w:lineRule="exact"/>
              <w:jc w:val="center"/>
              <w:rPr>
                <w:rFonts w:ascii="宋体" w:eastAsia="宋体" w:hAnsi="Calibri" w:cs="Times New Roman"/>
                <w:b/>
                <w:sz w:val="28"/>
                <w:szCs w:val="28"/>
              </w:rPr>
            </w:pPr>
            <w:r w:rsidRPr="002E1E20">
              <w:rPr>
                <w:rFonts w:ascii="宋体" w:eastAsia="宋体" w:hAnsi="宋体" w:cs="Times New Roman" w:hint="eastAsia"/>
                <w:b/>
                <w:sz w:val="28"/>
                <w:szCs w:val="28"/>
              </w:rPr>
              <w:t>定标委员会确定的中标人</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964"/>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定标委员会</w:t>
            </w:r>
          </w:p>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组长签名</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964"/>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定标委员会</w:t>
            </w:r>
          </w:p>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其他成员签名</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964"/>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定标委员会成员不同意见和理由</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964"/>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定标监督小组</w:t>
            </w:r>
          </w:p>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意见及签名</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tc>
      </w:tr>
      <w:tr w:rsidR="002E1E20" w:rsidRPr="002E1E20" w:rsidTr="00F96C2F">
        <w:trPr>
          <w:trHeight w:val="964"/>
        </w:trPr>
        <w:tc>
          <w:tcPr>
            <w:tcW w:w="2209" w:type="dxa"/>
            <w:vAlign w:val="center"/>
          </w:tcPr>
          <w:p w:rsidR="002D21E6" w:rsidRPr="002E1E20" w:rsidRDefault="002D21E6" w:rsidP="002D21E6">
            <w:pPr>
              <w:spacing w:line="440" w:lineRule="exact"/>
              <w:jc w:val="center"/>
              <w:rPr>
                <w:rFonts w:ascii="宋体" w:eastAsia="宋体" w:hAnsi="Calibri" w:cs="Times New Roman"/>
                <w:sz w:val="28"/>
                <w:szCs w:val="28"/>
              </w:rPr>
            </w:pPr>
            <w:r w:rsidRPr="002E1E20">
              <w:rPr>
                <w:rFonts w:ascii="宋体" w:eastAsia="宋体" w:hAnsi="宋体" w:cs="Times New Roman" w:hint="eastAsia"/>
                <w:sz w:val="28"/>
                <w:szCs w:val="28"/>
              </w:rPr>
              <w:t>其他需要说明的事项</w:t>
            </w:r>
          </w:p>
        </w:tc>
        <w:tc>
          <w:tcPr>
            <w:tcW w:w="6096" w:type="dxa"/>
            <w:vAlign w:val="center"/>
          </w:tcPr>
          <w:p w:rsidR="002D21E6" w:rsidRPr="002E1E20" w:rsidRDefault="002D21E6" w:rsidP="002D21E6">
            <w:pPr>
              <w:spacing w:line="440" w:lineRule="exact"/>
              <w:jc w:val="center"/>
              <w:rPr>
                <w:rFonts w:ascii="宋体" w:eastAsia="宋体" w:hAnsi="Calibri" w:cs="Times New Roman"/>
                <w:sz w:val="28"/>
                <w:szCs w:val="28"/>
              </w:rPr>
            </w:pPr>
          </w:p>
          <w:p w:rsidR="002D21E6" w:rsidRPr="002E1E20" w:rsidRDefault="002D21E6" w:rsidP="002D21E6">
            <w:pPr>
              <w:spacing w:line="440" w:lineRule="exact"/>
              <w:rPr>
                <w:rFonts w:ascii="宋体" w:eastAsia="宋体" w:hAnsi="Calibri" w:cs="Times New Roman"/>
                <w:sz w:val="28"/>
                <w:szCs w:val="28"/>
              </w:rPr>
            </w:pPr>
          </w:p>
        </w:tc>
      </w:tr>
    </w:tbl>
    <w:p w:rsidR="002D21E6" w:rsidRPr="002E1E20" w:rsidRDefault="002D21E6" w:rsidP="002D21E6">
      <w:pPr>
        <w:spacing w:line="440" w:lineRule="exact"/>
        <w:ind w:right="560" w:firstLineChars="2200" w:firstLine="6160"/>
        <w:rPr>
          <w:rFonts w:ascii="宋体" w:eastAsia="宋体" w:hAnsi="Calibri" w:cs="Times New Roman"/>
          <w:sz w:val="28"/>
          <w:szCs w:val="28"/>
        </w:rPr>
      </w:pPr>
      <w:r w:rsidRPr="002E1E20">
        <w:rPr>
          <w:rFonts w:ascii="宋体" w:eastAsia="宋体" w:hAnsi="宋体" w:cs="Times New Roman" w:hint="eastAsia"/>
          <w:sz w:val="28"/>
          <w:szCs w:val="28"/>
        </w:rPr>
        <w:t>年</w:t>
      </w:r>
      <w:r w:rsidR="00567912" w:rsidRPr="002E1E20">
        <w:rPr>
          <w:rFonts w:ascii="宋体" w:eastAsia="宋体" w:hAnsi="宋体" w:cs="Times New Roman" w:hint="eastAsia"/>
          <w:sz w:val="28"/>
          <w:szCs w:val="28"/>
        </w:rPr>
        <w:t xml:space="preserve"> </w:t>
      </w:r>
      <w:r w:rsidR="00567912" w:rsidRPr="002E1E20">
        <w:rPr>
          <w:rFonts w:ascii="宋体" w:eastAsia="宋体" w:hAnsi="宋体" w:cs="Times New Roman"/>
          <w:sz w:val="28"/>
          <w:szCs w:val="28"/>
        </w:rPr>
        <w:t xml:space="preserve"> </w:t>
      </w:r>
      <w:r w:rsidRPr="002E1E20">
        <w:rPr>
          <w:rFonts w:ascii="宋体" w:eastAsia="宋体" w:hAnsi="宋体" w:cs="Times New Roman" w:hint="eastAsia"/>
          <w:sz w:val="28"/>
          <w:szCs w:val="28"/>
        </w:rPr>
        <w:t>月</w:t>
      </w:r>
      <w:r w:rsidR="00567912" w:rsidRPr="002E1E20">
        <w:rPr>
          <w:rFonts w:ascii="宋体" w:eastAsia="宋体" w:hAnsi="宋体" w:cs="Times New Roman" w:hint="eastAsia"/>
          <w:sz w:val="28"/>
          <w:szCs w:val="28"/>
        </w:rPr>
        <w:t xml:space="preserve">  </w:t>
      </w:r>
      <w:r w:rsidRPr="002E1E20">
        <w:rPr>
          <w:rFonts w:ascii="宋体" w:eastAsia="宋体" w:hAnsi="宋体" w:cs="Times New Roman" w:hint="eastAsia"/>
          <w:sz w:val="28"/>
          <w:szCs w:val="28"/>
        </w:rPr>
        <w:t>日</w:t>
      </w:r>
    </w:p>
    <w:p w:rsidR="002D21E6" w:rsidRPr="002E1E20" w:rsidRDefault="002D21E6" w:rsidP="00306E2B">
      <w:pPr>
        <w:spacing w:line="480" w:lineRule="auto"/>
        <w:jc w:val="center"/>
        <w:rPr>
          <w:rFonts w:ascii="黑体" w:eastAsia="黑体" w:hAnsi="Calibri" w:cs="Times New Roman"/>
          <w:b/>
          <w:sz w:val="32"/>
          <w:szCs w:val="32"/>
        </w:rPr>
      </w:pPr>
      <w:r w:rsidRPr="002E1E20">
        <w:rPr>
          <w:rFonts w:ascii="黑体" w:eastAsia="黑体" w:hAnsi="Calibri" w:cs="Times New Roman" w:hint="eastAsia"/>
          <w:b/>
          <w:sz w:val="36"/>
          <w:szCs w:val="24"/>
        </w:rPr>
        <w:br w:type="page"/>
      </w:r>
      <w:r w:rsidRPr="002E1E20">
        <w:rPr>
          <w:rFonts w:ascii="黑体" w:eastAsia="黑体" w:hAnsi="Calibri" w:cs="Times New Roman" w:hint="eastAsia"/>
          <w:b/>
          <w:sz w:val="32"/>
          <w:szCs w:val="32"/>
        </w:rPr>
        <w:lastRenderedPageBreak/>
        <w:t>七、附件</w:t>
      </w:r>
    </w:p>
    <w:p w:rsidR="002D21E6" w:rsidRPr="002E1E20" w:rsidRDefault="002D21E6" w:rsidP="002D21E6">
      <w:pPr>
        <w:spacing w:line="440" w:lineRule="exact"/>
        <w:rPr>
          <w:rFonts w:ascii="宋体" w:eastAsia="宋体" w:hAnsi="Calibri" w:cs="Times New Roman"/>
          <w:sz w:val="28"/>
          <w:szCs w:val="28"/>
        </w:rPr>
      </w:pPr>
    </w:p>
    <w:p w:rsidR="002D21E6" w:rsidRPr="002E1E20" w:rsidRDefault="002D21E6" w:rsidP="002D21E6">
      <w:pPr>
        <w:snapToGrid w:val="0"/>
        <w:spacing w:line="580" w:lineRule="exact"/>
        <w:jc w:val="center"/>
        <w:rPr>
          <w:rFonts w:ascii="宋体" w:eastAsia="宋体" w:hAnsi="Calibri" w:cs="宋体"/>
          <w:b/>
          <w:sz w:val="32"/>
          <w:szCs w:val="32"/>
        </w:rPr>
      </w:pPr>
      <w:r w:rsidRPr="002E1E20">
        <w:rPr>
          <w:rFonts w:ascii="宋体" w:eastAsia="宋体" w:hAnsi="宋体" w:cs="宋体" w:hint="eastAsia"/>
          <w:b/>
          <w:sz w:val="32"/>
          <w:szCs w:val="32"/>
        </w:rPr>
        <w:t>（一）清标与考察报告（如有）</w:t>
      </w:r>
    </w:p>
    <w:p w:rsidR="002D21E6" w:rsidRPr="002E1E20" w:rsidRDefault="002D21E6" w:rsidP="002D21E6">
      <w:pPr>
        <w:snapToGrid w:val="0"/>
        <w:spacing w:line="580" w:lineRule="exact"/>
        <w:jc w:val="center"/>
        <w:rPr>
          <w:rFonts w:ascii="宋体" w:eastAsia="宋体" w:hAnsi="Calibri" w:cs="宋体"/>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22"/>
      </w:tblGrid>
      <w:tr w:rsidR="002E1E20" w:rsidRPr="002E1E20" w:rsidTr="00F96C2F">
        <w:tc>
          <w:tcPr>
            <w:tcW w:w="8522" w:type="dxa"/>
          </w:tcPr>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tc>
      </w:tr>
    </w:tbl>
    <w:p w:rsidR="002D21E6" w:rsidRPr="002E1E20" w:rsidRDefault="002D21E6" w:rsidP="002D21E6">
      <w:pPr>
        <w:snapToGrid w:val="0"/>
        <w:spacing w:line="360" w:lineRule="exact"/>
        <w:ind w:left="630" w:hangingChars="300" w:hanging="630"/>
        <w:rPr>
          <w:rFonts w:ascii="宋体" w:eastAsia="宋体" w:hAnsi="宋体" w:cs="Times New Roman"/>
          <w:szCs w:val="21"/>
        </w:rPr>
      </w:pPr>
      <w:r w:rsidRPr="002E1E20">
        <w:rPr>
          <w:rFonts w:ascii="宋体" w:eastAsia="宋体" w:hAnsi="宋体" w:cs="Times New Roman" w:hint="eastAsia"/>
          <w:szCs w:val="21"/>
        </w:rPr>
        <w:t>备注：清标与考察报告包括但不限于：</w:t>
      </w:r>
    </w:p>
    <w:p w:rsidR="002D21E6" w:rsidRPr="002E1E20" w:rsidRDefault="002D21E6" w:rsidP="002D21E6">
      <w:pPr>
        <w:snapToGrid w:val="0"/>
        <w:spacing w:line="360" w:lineRule="exact"/>
        <w:ind w:leftChars="300" w:left="630"/>
        <w:rPr>
          <w:rFonts w:ascii="宋体" w:eastAsia="宋体" w:hAnsi="宋体" w:cs="Times New Roman"/>
          <w:szCs w:val="21"/>
        </w:rPr>
      </w:pPr>
      <w:r w:rsidRPr="002E1E20">
        <w:rPr>
          <w:rFonts w:ascii="宋体" w:eastAsia="宋体" w:hAnsi="宋体" w:cs="Times New Roman" w:hint="eastAsia"/>
          <w:szCs w:val="21"/>
        </w:rPr>
        <w:t>1.参与清标与考察人员名单；</w:t>
      </w:r>
    </w:p>
    <w:p w:rsidR="002D21E6" w:rsidRPr="002E1E20" w:rsidRDefault="002D21E6" w:rsidP="002D21E6">
      <w:pPr>
        <w:snapToGrid w:val="0"/>
        <w:spacing w:line="360" w:lineRule="exact"/>
        <w:ind w:leftChars="300" w:left="630"/>
        <w:rPr>
          <w:rFonts w:ascii="宋体" w:eastAsia="宋体" w:hAnsi="宋体" w:cs="Times New Roman"/>
          <w:szCs w:val="21"/>
        </w:rPr>
      </w:pPr>
      <w:r w:rsidRPr="002E1E20">
        <w:rPr>
          <w:rFonts w:ascii="宋体" w:eastAsia="宋体" w:hAnsi="宋体" w:cs="Times New Roman" w:hint="eastAsia"/>
          <w:szCs w:val="21"/>
        </w:rPr>
        <w:t>2.清标与考察的内容和方法；</w:t>
      </w:r>
    </w:p>
    <w:p w:rsidR="002D21E6" w:rsidRPr="002E1E20" w:rsidRDefault="002D21E6" w:rsidP="002D21E6">
      <w:pPr>
        <w:snapToGrid w:val="0"/>
        <w:spacing w:line="360" w:lineRule="exact"/>
        <w:ind w:leftChars="300" w:left="630"/>
        <w:rPr>
          <w:rFonts w:ascii="宋体" w:eastAsia="宋体" w:hAnsi="宋体" w:cs="Times New Roman"/>
          <w:szCs w:val="21"/>
        </w:rPr>
      </w:pPr>
      <w:r w:rsidRPr="002E1E20">
        <w:rPr>
          <w:rFonts w:ascii="宋体" w:eastAsia="宋体" w:hAnsi="宋体" w:cs="Times New Roman" w:hint="eastAsia"/>
          <w:szCs w:val="21"/>
        </w:rPr>
        <w:t>3.清标与考察的时间地点；</w:t>
      </w:r>
    </w:p>
    <w:p w:rsidR="002D21E6" w:rsidRPr="002E1E20" w:rsidRDefault="002D21E6" w:rsidP="002D21E6">
      <w:pPr>
        <w:snapToGrid w:val="0"/>
        <w:spacing w:line="360" w:lineRule="exact"/>
        <w:ind w:leftChars="300" w:left="630"/>
        <w:rPr>
          <w:rFonts w:ascii="宋体" w:eastAsia="宋体" w:hAnsi="宋体" w:cs="Times New Roman"/>
          <w:szCs w:val="21"/>
        </w:rPr>
      </w:pPr>
      <w:r w:rsidRPr="002E1E20">
        <w:rPr>
          <w:rFonts w:ascii="宋体" w:eastAsia="宋体" w:hAnsi="宋体" w:cs="Times New Roman" w:hint="eastAsia"/>
          <w:szCs w:val="21"/>
        </w:rPr>
        <w:t>4.清标与考察的情况与结果。</w:t>
      </w:r>
    </w:p>
    <w:p w:rsidR="002D21E6" w:rsidRPr="002E1E20" w:rsidRDefault="002D21E6" w:rsidP="002D21E6">
      <w:pPr>
        <w:snapToGrid w:val="0"/>
        <w:spacing w:line="580" w:lineRule="exact"/>
        <w:jc w:val="center"/>
        <w:rPr>
          <w:rFonts w:ascii="宋体" w:eastAsia="宋体" w:hAnsi="Calibri" w:cs="宋体"/>
          <w:b/>
          <w:sz w:val="32"/>
          <w:szCs w:val="32"/>
        </w:rPr>
      </w:pPr>
      <w:r w:rsidRPr="002E1E20">
        <w:rPr>
          <w:rFonts w:ascii="宋体" w:eastAsia="宋体" w:hAnsi="宋体" w:cs="宋体" w:hint="eastAsia"/>
          <w:b/>
          <w:sz w:val="32"/>
          <w:szCs w:val="32"/>
        </w:rPr>
        <w:br w:type="page"/>
      </w:r>
      <w:r w:rsidRPr="002E1E20">
        <w:rPr>
          <w:rFonts w:ascii="宋体" w:eastAsia="宋体" w:hAnsi="宋体" w:cs="宋体" w:hint="eastAsia"/>
          <w:b/>
          <w:sz w:val="32"/>
          <w:szCs w:val="32"/>
        </w:rPr>
        <w:lastRenderedPageBreak/>
        <w:t>（二）中标候选人答辩记录（如有）</w:t>
      </w:r>
    </w:p>
    <w:p w:rsidR="002D21E6" w:rsidRPr="002E1E20" w:rsidRDefault="002D21E6" w:rsidP="002D21E6">
      <w:pPr>
        <w:snapToGrid w:val="0"/>
        <w:spacing w:line="580" w:lineRule="exact"/>
        <w:ind w:firstLineChars="1250" w:firstLine="4000"/>
        <w:rPr>
          <w:rFonts w:ascii="宋体" w:eastAsia="宋体" w:hAnsi="Calibri" w:cs="宋体"/>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22"/>
      </w:tblGrid>
      <w:tr w:rsidR="002E1E20" w:rsidRPr="002E1E20" w:rsidTr="00F96C2F">
        <w:tc>
          <w:tcPr>
            <w:tcW w:w="8522" w:type="dxa"/>
          </w:tcPr>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p w:rsidR="002D21E6" w:rsidRPr="002E1E20" w:rsidRDefault="002D21E6" w:rsidP="002D21E6">
            <w:pPr>
              <w:snapToGrid w:val="0"/>
              <w:spacing w:line="580" w:lineRule="exact"/>
              <w:rPr>
                <w:rFonts w:ascii="宋体" w:eastAsia="宋体" w:hAnsi="Calibri" w:cs="宋体"/>
                <w:sz w:val="32"/>
                <w:szCs w:val="32"/>
              </w:rPr>
            </w:pPr>
          </w:p>
        </w:tc>
      </w:tr>
    </w:tbl>
    <w:p w:rsidR="002D21E6" w:rsidRPr="002E1E20" w:rsidRDefault="002D21E6" w:rsidP="002D21E6">
      <w:pPr>
        <w:snapToGrid w:val="0"/>
        <w:spacing w:line="580" w:lineRule="exact"/>
        <w:jc w:val="center"/>
        <w:rPr>
          <w:rFonts w:ascii="宋体" w:eastAsia="宋体" w:hAnsi="Calibri" w:cs="宋体"/>
          <w:b/>
          <w:sz w:val="32"/>
          <w:szCs w:val="32"/>
        </w:rPr>
      </w:pPr>
      <w:r w:rsidRPr="002E1E20">
        <w:rPr>
          <w:rFonts w:ascii="宋体" w:eastAsia="宋体" w:hAnsi="宋体" w:cs="宋体" w:hint="eastAsia"/>
          <w:b/>
          <w:sz w:val="32"/>
          <w:szCs w:val="32"/>
        </w:rPr>
        <w:br w:type="page"/>
      </w:r>
      <w:r w:rsidRPr="002E1E20">
        <w:rPr>
          <w:rFonts w:ascii="宋体" w:eastAsia="宋体" w:hAnsi="宋体" w:cs="宋体" w:hint="eastAsia"/>
          <w:b/>
          <w:sz w:val="32"/>
          <w:szCs w:val="32"/>
        </w:rPr>
        <w:lastRenderedPageBreak/>
        <w:t>（三）其他资料</w:t>
      </w: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2D21E6" w:rsidRPr="002E1E20" w:rsidRDefault="002D21E6" w:rsidP="002D21E6">
      <w:pPr>
        <w:widowControl/>
        <w:spacing w:line="400" w:lineRule="exact"/>
        <w:jc w:val="left"/>
        <w:rPr>
          <w:rFonts w:ascii="仿宋_GB2312" w:eastAsia="仿宋_GB2312" w:hAnsi="仿宋_GB2312" w:cs="仿宋_GB2312"/>
          <w:sz w:val="32"/>
          <w:szCs w:val="32"/>
        </w:rPr>
      </w:pPr>
    </w:p>
    <w:p w:rsidR="00723606" w:rsidRPr="002E1E20" w:rsidRDefault="00723606">
      <w:pPr>
        <w:spacing w:line="560" w:lineRule="exact"/>
        <w:rPr>
          <w:rFonts w:ascii="仿宋" w:eastAsia="仿宋" w:hAnsi="仿宋" w:cs="楷体"/>
          <w:sz w:val="32"/>
          <w:szCs w:val="32"/>
          <w:u w:val="single"/>
        </w:rPr>
      </w:pPr>
    </w:p>
    <w:p w:rsidR="00723606" w:rsidRPr="002E1E20" w:rsidRDefault="00723606">
      <w:pPr>
        <w:spacing w:line="560" w:lineRule="exact"/>
        <w:rPr>
          <w:rFonts w:ascii="仿宋" w:eastAsia="仿宋" w:hAnsi="仿宋" w:cs="楷体"/>
          <w:sz w:val="32"/>
          <w:szCs w:val="32"/>
          <w:u w:val="single"/>
        </w:rPr>
      </w:pPr>
    </w:p>
    <w:p w:rsidR="00662AA0" w:rsidRPr="002E1E20" w:rsidRDefault="00662AA0">
      <w:pPr>
        <w:spacing w:line="560" w:lineRule="exact"/>
        <w:rPr>
          <w:rFonts w:ascii="仿宋" w:eastAsia="仿宋" w:hAnsi="仿宋" w:cs="楷体"/>
          <w:sz w:val="32"/>
          <w:szCs w:val="32"/>
          <w:u w:val="single"/>
        </w:rPr>
      </w:pPr>
    </w:p>
    <w:p w:rsidR="00723606" w:rsidRPr="002E1E20" w:rsidRDefault="00723606">
      <w:pPr>
        <w:spacing w:line="560" w:lineRule="exact"/>
        <w:rPr>
          <w:rFonts w:ascii="仿宋" w:eastAsia="仿宋" w:hAnsi="仿宋" w:cs="楷体"/>
          <w:sz w:val="32"/>
          <w:szCs w:val="32"/>
          <w:u w:val="single"/>
        </w:rPr>
      </w:pPr>
    </w:p>
    <w:p w:rsidR="002D21E6" w:rsidRPr="002E1E20" w:rsidRDefault="002D21E6">
      <w:pPr>
        <w:spacing w:line="560" w:lineRule="exact"/>
        <w:rPr>
          <w:rFonts w:ascii="仿宋" w:eastAsia="仿宋" w:hAnsi="仿宋" w:cs="楷体"/>
          <w:sz w:val="32"/>
          <w:szCs w:val="32"/>
          <w:u w:val="single"/>
        </w:rPr>
      </w:pPr>
    </w:p>
    <w:p w:rsidR="00723606" w:rsidRPr="002E1E20" w:rsidRDefault="00B67D09" w:rsidP="002D21E6">
      <w:pPr>
        <w:spacing w:line="560" w:lineRule="exact"/>
        <w:ind w:firstLineChars="100" w:firstLine="280"/>
      </w:pPr>
      <w:r w:rsidRPr="002E1E20">
        <w:rPr>
          <w:rFonts w:ascii="仿宋" w:eastAsia="仿宋" w:hAnsi="仿宋"/>
          <w:noProof/>
          <w:sz w:val="28"/>
          <w:szCs w:val="28"/>
        </w:rPr>
        <w:pict>
          <v:line id="直接连接符 2" o:spid="_x0000_s1026" style="position:absolute;left:0;text-align:left;z-index:251659264;visibility:visible;mso-width-relative:margin;mso-height-relative:margin" from=".35pt,1.2pt" to="442.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" strokeweight=".35pt">
            <v:stroke joinstyle="miter"/>
          </v:line>
        </w:pict>
      </w:r>
      <w:r w:rsidRPr="002E1E20">
        <w:rPr>
          <w:rFonts w:ascii="仿宋" w:eastAsia="仿宋" w:hAnsi="仿宋"/>
          <w:noProof/>
          <w:sz w:val="28"/>
          <w:szCs w:val="28"/>
        </w:rPr>
        <w:pict>
          <v:line id="直接连接符 1" o:spid="_x0000_s1027" style="position:absolute;left:0;text-align:left;z-index:251660288;visibility:visible;mso-width-relative:margin;mso-height-relative:margin" from=".1pt,31.1pt" to="442.3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" strokeweight=".35pt">
            <v:stroke joinstyle="miter"/>
          </v:line>
        </w:pict>
      </w:r>
      <w:r w:rsidR="008A0596" w:rsidRPr="002E1E20">
        <w:rPr>
          <w:rFonts w:ascii="仿宋" w:eastAsia="仿宋" w:hAnsi="仿宋" w:hint="eastAsia"/>
          <w:sz w:val="28"/>
          <w:szCs w:val="28"/>
        </w:rPr>
        <w:t>省公共资源交易中心（省政府采购中心）</w:t>
      </w:r>
      <w:r w:rsidR="00306E2B" w:rsidRPr="002E1E20">
        <w:rPr>
          <w:rFonts w:ascii="仿宋" w:eastAsia="仿宋" w:hAnsi="仿宋" w:hint="eastAsia"/>
          <w:sz w:val="28"/>
          <w:szCs w:val="28"/>
        </w:rPr>
        <w:t xml:space="preserve">    </w:t>
      </w:r>
      <w:r w:rsidR="008A0596" w:rsidRPr="002E1E20">
        <w:rPr>
          <w:rFonts w:ascii="仿宋" w:eastAsia="仿宋" w:hAnsi="仿宋"/>
          <w:sz w:val="28"/>
          <w:szCs w:val="28"/>
        </w:rPr>
        <w:t>202</w:t>
      </w:r>
      <w:r w:rsidR="0090696F" w:rsidRPr="002E1E20">
        <w:rPr>
          <w:rFonts w:ascii="仿宋" w:eastAsia="仿宋" w:hAnsi="仿宋" w:hint="eastAsia"/>
          <w:sz w:val="28"/>
          <w:szCs w:val="28"/>
        </w:rPr>
        <w:t>3</w:t>
      </w:r>
      <w:r w:rsidR="008A0596" w:rsidRPr="002E1E20">
        <w:rPr>
          <w:rFonts w:ascii="仿宋" w:eastAsia="仿宋" w:hAnsi="仿宋"/>
          <w:sz w:val="28"/>
          <w:szCs w:val="28"/>
        </w:rPr>
        <w:t>年</w:t>
      </w:r>
      <w:r w:rsidR="002D21E6" w:rsidRPr="002E1E20">
        <w:rPr>
          <w:rFonts w:ascii="仿宋" w:eastAsia="仿宋" w:hAnsi="仿宋"/>
          <w:sz w:val="28"/>
          <w:szCs w:val="28"/>
        </w:rPr>
        <w:t>10</w:t>
      </w:r>
      <w:r w:rsidR="008A0596" w:rsidRPr="002E1E20">
        <w:rPr>
          <w:rFonts w:ascii="仿宋" w:eastAsia="仿宋" w:hAnsi="仿宋"/>
          <w:sz w:val="28"/>
          <w:szCs w:val="28"/>
        </w:rPr>
        <w:t>月</w:t>
      </w:r>
      <w:r w:rsidR="002D21E6" w:rsidRPr="002E1E20">
        <w:rPr>
          <w:rFonts w:ascii="仿宋" w:eastAsia="仿宋" w:hAnsi="仿宋"/>
          <w:sz w:val="28"/>
          <w:szCs w:val="28"/>
        </w:rPr>
        <w:t>30</w:t>
      </w:r>
      <w:r w:rsidR="008A0596" w:rsidRPr="002E1E20">
        <w:rPr>
          <w:rFonts w:ascii="仿宋" w:eastAsia="仿宋" w:hAnsi="仿宋"/>
          <w:sz w:val="28"/>
          <w:szCs w:val="28"/>
        </w:rPr>
        <w:t>日</w:t>
      </w:r>
      <w:r w:rsidR="008A0596" w:rsidRPr="002E1E20">
        <w:rPr>
          <w:rFonts w:ascii="仿宋" w:eastAsia="仿宋" w:hAnsi="仿宋" w:hint="eastAsia"/>
          <w:sz w:val="28"/>
          <w:szCs w:val="28"/>
        </w:rPr>
        <w:t>印</w:t>
      </w:r>
      <w:r w:rsidR="0090696F" w:rsidRPr="002E1E20">
        <w:rPr>
          <w:rFonts w:ascii="仿宋" w:eastAsia="仿宋" w:hAnsi="仿宋" w:hint="eastAsia"/>
          <w:sz w:val="28"/>
          <w:szCs w:val="28"/>
        </w:rPr>
        <w:t>发</w:t>
      </w:r>
    </w:p>
    <w:sectPr w:rsidR="00723606" w:rsidRPr="002E1E20" w:rsidSect="00723606">
      <w:footerReference w:type="even" r:id="rId12"/>
      <w:footerReference w:type="default" r:id="rId1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D09" w:rsidRDefault="00B67D09" w:rsidP="00723606">
      <w:r>
        <w:separator/>
      </w:r>
    </w:p>
  </w:endnote>
  <w:endnote w:type="continuationSeparator" w:id="0">
    <w:p w:rsidR="00B67D09" w:rsidRDefault="00B67D09" w:rsidP="0072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仿宋_GBK">
    <w:charset w:val="86"/>
    <w:family w:val="auto"/>
    <w:pitch w:val="default"/>
    <w:sig w:usb0="00000001" w:usb1="080E0000" w:usb2="00000000" w:usb3="00000000" w:csb0="00040000" w:csb1="00000000"/>
  </w:font>
  <w:font w:name="方正黑体_GBK">
    <w:altName w:val="微软雅黑"/>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9054"/>
      <w:docPartObj>
        <w:docPartGallery w:val="Page Numbers (Bottom of Page)"/>
        <w:docPartUnique/>
      </w:docPartObj>
    </w:sdtPr>
    <w:sdtEndPr>
      <w:rPr>
        <w:rFonts w:asciiTheme="minorEastAsia" w:hAnsiTheme="minorEastAsia"/>
        <w:sz w:val="28"/>
        <w:szCs w:val="28"/>
      </w:rPr>
    </w:sdtEndPr>
    <w:sdtContent>
      <w:p w:rsidR="002D21E6" w:rsidRPr="002D21E6" w:rsidRDefault="00613737">
        <w:pPr>
          <w:pStyle w:val="a6"/>
          <w:rPr>
            <w:rFonts w:asciiTheme="minorEastAsia" w:hAnsiTheme="minorEastAsia"/>
            <w:sz w:val="28"/>
            <w:szCs w:val="28"/>
          </w:rPr>
        </w:pPr>
        <w:r w:rsidRPr="002D21E6">
          <w:rPr>
            <w:rFonts w:asciiTheme="minorEastAsia" w:hAnsiTheme="minorEastAsia"/>
            <w:sz w:val="28"/>
            <w:szCs w:val="28"/>
          </w:rPr>
          <w:fldChar w:fldCharType="begin"/>
        </w:r>
        <w:r w:rsidR="002D21E6" w:rsidRPr="002D21E6">
          <w:rPr>
            <w:rFonts w:asciiTheme="minorEastAsia" w:hAnsiTheme="minorEastAsia"/>
            <w:sz w:val="28"/>
            <w:szCs w:val="28"/>
          </w:rPr>
          <w:instrText>PAGE   \* MERGEFORMAT</w:instrText>
        </w:r>
        <w:r w:rsidRPr="002D21E6">
          <w:rPr>
            <w:rFonts w:asciiTheme="minorEastAsia" w:hAnsiTheme="minorEastAsia"/>
            <w:sz w:val="28"/>
            <w:szCs w:val="28"/>
          </w:rPr>
          <w:fldChar w:fldCharType="separate"/>
        </w:r>
        <w:r w:rsidR="002E1E20" w:rsidRPr="002E1E20">
          <w:rPr>
            <w:rFonts w:asciiTheme="minorEastAsia" w:hAnsiTheme="minorEastAsia"/>
            <w:noProof/>
            <w:sz w:val="28"/>
            <w:szCs w:val="28"/>
            <w:lang w:val="zh-CN"/>
          </w:rPr>
          <w:t>-</w:t>
        </w:r>
        <w:r w:rsidR="002E1E20">
          <w:rPr>
            <w:rFonts w:asciiTheme="minorEastAsia" w:hAnsiTheme="minorEastAsia"/>
            <w:noProof/>
            <w:sz w:val="28"/>
            <w:szCs w:val="28"/>
          </w:rPr>
          <w:t xml:space="preserve"> 2 -</w:t>
        </w:r>
        <w:r w:rsidRPr="002D21E6">
          <w:rPr>
            <w:rFonts w:asciiTheme="minorEastAsia" w:hAnsiTheme="minorEastAsia"/>
            <w:sz w:val="28"/>
            <w:szCs w:val="28"/>
          </w:rPr>
          <w:fldChar w:fldCharType="end"/>
        </w:r>
      </w:p>
    </w:sdtContent>
  </w:sdt>
  <w:p w:rsidR="002D21E6" w:rsidRDefault="002D21E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E6" w:rsidRDefault="00B67D09">
    <w:pPr>
      <w:pStyle w:val="a6"/>
    </w:pPr>
    <w:r>
      <w:rPr>
        <w:noProof/>
      </w:rPr>
      <w:pict>
        <v:shapetype id="_x0000_t202" coordsize="21600,21600" o:spt="202" path="m,l,21600r21600,l21600,xe">
          <v:stroke joinstyle="miter"/>
          <v:path gradientshapeok="t" o:connecttype="rect"/>
        </v:shapetype>
        <v:shape id="文本框 3" o:spid="_x0000_s2051" type="#_x0000_t202" style="position:absolute;margin-left:-37.25pt;margin-top:0;width:35.05pt;height:18.15pt;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" filled="f" stroked="f">
          <v:textbox style="mso-fit-shape-to-text:t" inset="0,0,0,0">
            <w:txbxContent>
              <w:p w:rsidR="002D21E6" w:rsidRDefault="00613737">
                <w:pPr>
                  <w:pStyle w:val="a6"/>
                  <w:rPr>
                    <w:rFonts w:ascii="宋体" w:hAnsi="宋体" w:cs="宋体"/>
                    <w:sz w:val="28"/>
                    <w:szCs w:val="28"/>
                  </w:rPr>
                </w:pPr>
                <w:r>
                  <w:rPr>
                    <w:rFonts w:ascii="宋体" w:hAnsi="宋体" w:cs="宋体" w:hint="eastAsia"/>
                    <w:sz w:val="28"/>
                    <w:szCs w:val="28"/>
                  </w:rPr>
                  <w:fldChar w:fldCharType="begin"/>
                </w:r>
                <w:r w:rsidR="002D21E6">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E1E20">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240962"/>
      <w:docPartObj>
        <w:docPartGallery w:val="Page Numbers (Bottom of Page)"/>
        <w:docPartUnique/>
      </w:docPartObj>
    </w:sdtPr>
    <w:sdtEndPr>
      <w:rPr>
        <w:rFonts w:asciiTheme="minorEastAsia" w:hAnsiTheme="minorEastAsia"/>
        <w:sz w:val="28"/>
        <w:szCs w:val="28"/>
      </w:rPr>
    </w:sdtEndPr>
    <w:sdtContent>
      <w:p w:rsidR="002D21E6" w:rsidRPr="002D21E6" w:rsidRDefault="00613737">
        <w:pPr>
          <w:pStyle w:val="a6"/>
          <w:jc w:val="right"/>
          <w:rPr>
            <w:rFonts w:asciiTheme="minorEastAsia" w:hAnsiTheme="minorEastAsia"/>
            <w:sz w:val="28"/>
            <w:szCs w:val="28"/>
          </w:rPr>
        </w:pPr>
        <w:r w:rsidRPr="002D21E6">
          <w:rPr>
            <w:rFonts w:asciiTheme="minorEastAsia" w:hAnsiTheme="minorEastAsia"/>
            <w:sz w:val="28"/>
            <w:szCs w:val="28"/>
          </w:rPr>
          <w:fldChar w:fldCharType="begin"/>
        </w:r>
        <w:r w:rsidR="002D21E6" w:rsidRPr="002D21E6">
          <w:rPr>
            <w:rFonts w:asciiTheme="minorEastAsia" w:hAnsiTheme="minorEastAsia"/>
            <w:sz w:val="28"/>
            <w:szCs w:val="28"/>
          </w:rPr>
          <w:instrText>PAGE   \* MERGEFORMAT</w:instrText>
        </w:r>
        <w:r w:rsidRPr="002D21E6">
          <w:rPr>
            <w:rFonts w:asciiTheme="minorEastAsia" w:hAnsiTheme="minorEastAsia"/>
            <w:sz w:val="28"/>
            <w:szCs w:val="28"/>
          </w:rPr>
          <w:fldChar w:fldCharType="separate"/>
        </w:r>
        <w:r w:rsidR="002E1E20" w:rsidRPr="002E1E20">
          <w:rPr>
            <w:rFonts w:asciiTheme="minorEastAsia" w:hAnsiTheme="minorEastAsia"/>
            <w:noProof/>
            <w:sz w:val="28"/>
            <w:szCs w:val="28"/>
            <w:lang w:val="zh-CN"/>
          </w:rPr>
          <w:t>-</w:t>
        </w:r>
        <w:r w:rsidR="002E1E20">
          <w:rPr>
            <w:rFonts w:asciiTheme="minorEastAsia" w:hAnsiTheme="minorEastAsia"/>
            <w:noProof/>
            <w:sz w:val="28"/>
            <w:szCs w:val="28"/>
          </w:rPr>
          <w:t xml:space="preserve"> 1 -</w:t>
        </w:r>
        <w:r w:rsidRPr="002D21E6">
          <w:rPr>
            <w:rFonts w:asciiTheme="minorEastAsia" w:hAnsiTheme="minorEastAsia"/>
            <w:sz w:val="28"/>
            <w:szCs w:val="28"/>
          </w:rPr>
          <w:fldChar w:fldCharType="end"/>
        </w:r>
      </w:p>
    </w:sdtContent>
  </w:sdt>
  <w:p w:rsidR="002D21E6" w:rsidRDefault="002D21E6">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E6" w:rsidRDefault="00B67D09">
    <w:pPr>
      <w:pStyle w:val="a6"/>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56.05pt;height:18.1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" filled="f" stroked="f">
          <v:textbox style="mso-fit-shape-to-text:t" inset="0,0,0,0">
            <w:txbxContent>
              <w:p w:rsidR="002D21E6" w:rsidRDefault="002D21E6">
                <w:pPr>
                  <w:pStyle w:val="a6"/>
                  <w:rPr>
                    <w:rFonts w:ascii="宋体" w:hAnsi="宋体" w:cs="宋体"/>
                    <w:sz w:val="28"/>
                    <w:szCs w:val="28"/>
                  </w:rPr>
                </w:pPr>
                <w:r>
                  <w:rPr>
                    <w:rFonts w:ascii="宋体" w:hAnsi="宋体" w:cs="宋体" w:hint="eastAsia"/>
                    <w:sz w:val="28"/>
                    <w:szCs w:val="28"/>
                  </w:rPr>
                  <w:t xml:space="preserve">— </w:t>
                </w:r>
                <w:r w:rsidR="0061373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13737">
                  <w:rPr>
                    <w:rFonts w:ascii="宋体" w:hAnsi="宋体" w:cs="宋体" w:hint="eastAsia"/>
                    <w:sz w:val="28"/>
                    <w:szCs w:val="28"/>
                  </w:rPr>
                  <w:fldChar w:fldCharType="separate"/>
                </w:r>
                <w:r w:rsidR="002E1E20">
                  <w:rPr>
                    <w:rFonts w:ascii="宋体" w:hAnsi="宋体" w:cs="宋体"/>
                    <w:noProof/>
                    <w:sz w:val="28"/>
                    <w:szCs w:val="28"/>
                  </w:rPr>
                  <w:t>18</w:t>
                </w:r>
                <w:r w:rsidR="0061373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1E6" w:rsidRDefault="00B67D09">
    <w:pPr>
      <w:pStyle w:val="a6"/>
    </w:pPr>
    <w:r>
      <w:rPr>
        <w:noProof/>
      </w:rPr>
      <w:pict>
        <v:shapetype id="_x0000_t202" coordsize="21600,21600" o:spt="202" path="m,l,21600r21600,l21600,xe">
          <v:stroke joinstyle="miter"/>
          <v:path gradientshapeok="t" o:connecttype="rect"/>
        </v:shapetype>
        <v:shape id="文本框 5" o:spid="_x0000_s2049" type="#_x0000_t202" style="position:absolute;margin-left:0;margin-top:0;width:56.05pt;height:18.1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" filled="f" stroked="f">
          <v:textbox style="mso-fit-shape-to-text:t" inset="0,0,0,0">
            <w:txbxContent>
              <w:p w:rsidR="002D21E6" w:rsidRDefault="002D21E6">
                <w:pPr>
                  <w:pStyle w:val="a6"/>
                  <w:rPr>
                    <w:rFonts w:ascii="宋体" w:hAnsi="宋体" w:cs="宋体"/>
                    <w:sz w:val="28"/>
                    <w:szCs w:val="28"/>
                  </w:rPr>
                </w:pPr>
                <w:r>
                  <w:rPr>
                    <w:rFonts w:ascii="宋体" w:hAnsi="宋体" w:cs="宋体" w:hint="eastAsia"/>
                    <w:sz w:val="28"/>
                    <w:szCs w:val="28"/>
                  </w:rPr>
                  <w:t xml:space="preserve">— </w:t>
                </w:r>
                <w:r w:rsidR="0061373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13737">
                  <w:rPr>
                    <w:rFonts w:ascii="宋体" w:hAnsi="宋体" w:cs="宋体" w:hint="eastAsia"/>
                    <w:sz w:val="28"/>
                    <w:szCs w:val="28"/>
                  </w:rPr>
                  <w:fldChar w:fldCharType="separate"/>
                </w:r>
                <w:r w:rsidR="002E1E20">
                  <w:rPr>
                    <w:rFonts w:ascii="宋体" w:hAnsi="宋体" w:cs="宋体"/>
                    <w:noProof/>
                    <w:sz w:val="28"/>
                    <w:szCs w:val="28"/>
                  </w:rPr>
                  <w:t>17</w:t>
                </w:r>
                <w:r w:rsidR="0061373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606" w:rsidRDefault="008A0596">
    <w:pPr>
      <w:pStyle w:val="a6"/>
      <w:ind w:leftChars="200" w:left="420" w:rightChars="200" w:right="420"/>
      <w:rPr>
        <w:rFonts w:ascii="仿宋" w:eastAsia="仿宋" w:hAnsi="仿宋"/>
        <w:sz w:val="28"/>
        <w:szCs w:val="28"/>
      </w:rPr>
    </w:pPr>
    <w:r>
      <w:rPr>
        <w:rFonts w:ascii="仿宋" w:eastAsia="仿宋" w:hAnsi="仿宋" w:hint="eastAsia"/>
        <w:sz w:val="28"/>
        <w:szCs w:val="28"/>
      </w:rPr>
      <w:t>－</w:t>
    </w:r>
    <w:r w:rsidR="00613737">
      <w:rPr>
        <w:rFonts w:ascii="仿宋" w:eastAsia="仿宋" w:hAnsi="仿宋"/>
        <w:sz w:val="28"/>
        <w:szCs w:val="28"/>
      </w:rPr>
      <w:fldChar w:fldCharType="begin"/>
    </w:r>
    <w:r>
      <w:rPr>
        <w:rFonts w:ascii="仿宋" w:eastAsia="仿宋" w:hAnsi="仿宋"/>
        <w:sz w:val="28"/>
        <w:szCs w:val="28"/>
      </w:rPr>
      <w:instrText>PAGE   \* MERGEFORMAT</w:instrText>
    </w:r>
    <w:r w:rsidR="00613737">
      <w:rPr>
        <w:rFonts w:ascii="仿宋" w:eastAsia="仿宋" w:hAnsi="仿宋"/>
        <w:sz w:val="28"/>
        <w:szCs w:val="28"/>
      </w:rPr>
      <w:fldChar w:fldCharType="separate"/>
    </w:r>
    <w:r w:rsidR="002E1E20" w:rsidRPr="002E1E20">
      <w:rPr>
        <w:rFonts w:ascii="仿宋" w:eastAsia="仿宋" w:hAnsi="仿宋"/>
        <w:noProof/>
        <w:sz w:val="28"/>
        <w:szCs w:val="28"/>
        <w:lang w:val="zh-CN"/>
      </w:rPr>
      <w:t>20</w:t>
    </w:r>
    <w:r w:rsidR="00613737">
      <w:rPr>
        <w:rFonts w:ascii="仿宋" w:eastAsia="仿宋" w:hAnsi="仿宋"/>
        <w:sz w:val="28"/>
        <w:szCs w:val="28"/>
      </w:rPr>
      <w:fldChar w:fldCharType="end"/>
    </w:r>
    <w:r>
      <w:rPr>
        <w:rFonts w:ascii="仿宋" w:eastAsia="仿宋" w:hAnsi="仿宋" w:hint="eastAsia"/>
        <w:sz w:val="28"/>
        <w:szCs w:val="28"/>
      </w:rPr>
      <w:t>－</w:t>
    </w:r>
  </w:p>
  <w:p w:rsidR="00723606" w:rsidRDefault="00723606">
    <w:pPr>
      <w:pStyle w:val="a6"/>
      <w:ind w:leftChars="200" w:left="420" w:rightChars="200" w:right="420"/>
      <w:rPr>
        <w:rFonts w:ascii="仿宋" w:eastAsia="仿宋" w:hAnsi="仿宋"/>
        <w:sz w:val="28"/>
        <w:szCs w:val="28"/>
      </w:rPr>
    </w:pPr>
  </w:p>
  <w:p w:rsidR="00723606" w:rsidRDefault="00723606">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606" w:rsidRPr="002D21E6" w:rsidRDefault="008A0596">
    <w:pPr>
      <w:pStyle w:val="a6"/>
      <w:ind w:leftChars="200" w:left="420" w:rightChars="200" w:right="420"/>
      <w:jc w:val="right"/>
      <w:rPr>
        <w:rFonts w:ascii="宋体" w:hAnsi="宋体"/>
        <w:sz w:val="28"/>
        <w:szCs w:val="28"/>
      </w:rPr>
    </w:pPr>
    <w:r w:rsidRPr="002D21E6">
      <w:rPr>
        <w:rFonts w:ascii="宋体" w:hAnsi="宋体" w:hint="eastAsia"/>
        <w:sz w:val="28"/>
        <w:szCs w:val="28"/>
      </w:rPr>
      <w:t>－</w:t>
    </w:r>
    <w:r w:rsidR="00613737" w:rsidRPr="002D21E6">
      <w:rPr>
        <w:rFonts w:ascii="宋体" w:hAnsi="宋体"/>
        <w:sz w:val="28"/>
        <w:szCs w:val="28"/>
      </w:rPr>
      <w:fldChar w:fldCharType="begin"/>
    </w:r>
    <w:r w:rsidRPr="002D21E6">
      <w:rPr>
        <w:rFonts w:ascii="宋体" w:hAnsi="宋体"/>
        <w:sz w:val="28"/>
        <w:szCs w:val="28"/>
      </w:rPr>
      <w:instrText>PAGE   \* MERGEFORMAT</w:instrText>
    </w:r>
    <w:r w:rsidR="00613737" w:rsidRPr="002D21E6">
      <w:rPr>
        <w:rFonts w:ascii="宋体" w:hAnsi="宋体"/>
        <w:sz w:val="28"/>
        <w:szCs w:val="28"/>
      </w:rPr>
      <w:fldChar w:fldCharType="separate"/>
    </w:r>
    <w:r w:rsidR="002E1E20" w:rsidRPr="002E1E20">
      <w:rPr>
        <w:rFonts w:ascii="宋体" w:hAnsi="宋体"/>
        <w:noProof/>
        <w:sz w:val="28"/>
        <w:szCs w:val="28"/>
        <w:lang w:val="zh-CN"/>
      </w:rPr>
      <w:t>21</w:t>
    </w:r>
    <w:r w:rsidR="00613737" w:rsidRPr="002D21E6">
      <w:rPr>
        <w:rFonts w:ascii="宋体" w:hAnsi="宋体"/>
        <w:sz w:val="28"/>
        <w:szCs w:val="28"/>
      </w:rPr>
      <w:fldChar w:fldCharType="end"/>
    </w:r>
    <w:r w:rsidRPr="002D21E6">
      <w:rPr>
        <w:rFonts w:ascii="宋体" w:hAnsi="宋体" w:hint="eastAsia"/>
        <w:sz w:val="28"/>
        <w:szCs w:val="28"/>
      </w:rPr>
      <w:t>－</w:t>
    </w:r>
  </w:p>
  <w:p w:rsidR="00723606" w:rsidRPr="002D21E6" w:rsidRDefault="00723606">
    <w:pPr>
      <w:pStyle w:val="a6"/>
      <w:ind w:leftChars="200" w:left="420" w:rightChars="200" w:right="420"/>
      <w:jc w:val="right"/>
      <w:rPr>
        <w:rFonts w:ascii="宋体" w:hAnsi="宋体"/>
        <w:sz w:val="28"/>
        <w:szCs w:val="28"/>
      </w:rPr>
    </w:pPr>
  </w:p>
  <w:p w:rsidR="00723606" w:rsidRDefault="00723606">
    <w:pPr>
      <w:pStyle w:val="a6"/>
      <w:ind w:leftChars="200" w:left="420" w:rightChars="200" w:right="4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D09" w:rsidRDefault="00B67D09" w:rsidP="00723606">
      <w:r>
        <w:separator/>
      </w:r>
    </w:p>
  </w:footnote>
  <w:footnote w:type="continuationSeparator" w:id="0">
    <w:p w:rsidR="00B67D09" w:rsidRDefault="00B67D09" w:rsidP="00723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0MWM5ZThiZjZlYWRiZmZhYmMyODg5NDNkYTViYTAifQ=="/>
  </w:docVars>
  <w:rsids>
    <w:rsidRoot w:val="00B32A21"/>
    <w:rsid w:val="00000009"/>
    <w:rsid w:val="00027508"/>
    <w:rsid w:val="00032061"/>
    <w:rsid w:val="00060DBA"/>
    <w:rsid w:val="000922B5"/>
    <w:rsid w:val="000969BF"/>
    <w:rsid w:val="000B36C1"/>
    <w:rsid w:val="000C511E"/>
    <w:rsid w:val="00113470"/>
    <w:rsid w:val="001149CC"/>
    <w:rsid w:val="0013767E"/>
    <w:rsid w:val="001400E9"/>
    <w:rsid w:val="00151707"/>
    <w:rsid w:val="001526A5"/>
    <w:rsid w:val="001626C3"/>
    <w:rsid w:val="001754DE"/>
    <w:rsid w:val="00175BAA"/>
    <w:rsid w:val="00184BF6"/>
    <w:rsid w:val="001E30AB"/>
    <w:rsid w:val="001F4D97"/>
    <w:rsid w:val="001F721A"/>
    <w:rsid w:val="00231565"/>
    <w:rsid w:val="002332C7"/>
    <w:rsid w:val="00240765"/>
    <w:rsid w:val="0024192E"/>
    <w:rsid w:val="00243862"/>
    <w:rsid w:val="002451D2"/>
    <w:rsid w:val="00245D9F"/>
    <w:rsid w:val="0029369A"/>
    <w:rsid w:val="002A375B"/>
    <w:rsid w:val="002D21E6"/>
    <w:rsid w:val="002E0721"/>
    <w:rsid w:val="002E1E20"/>
    <w:rsid w:val="0030506B"/>
    <w:rsid w:val="00306E2B"/>
    <w:rsid w:val="0031712B"/>
    <w:rsid w:val="00321A2B"/>
    <w:rsid w:val="003334A5"/>
    <w:rsid w:val="00363483"/>
    <w:rsid w:val="00367923"/>
    <w:rsid w:val="0037046B"/>
    <w:rsid w:val="00372177"/>
    <w:rsid w:val="003B3303"/>
    <w:rsid w:val="003C30A5"/>
    <w:rsid w:val="003F34F3"/>
    <w:rsid w:val="00407252"/>
    <w:rsid w:val="0042346C"/>
    <w:rsid w:val="00444636"/>
    <w:rsid w:val="00457BCE"/>
    <w:rsid w:val="00462DE1"/>
    <w:rsid w:val="00480EB5"/>
    <w:rsid w:val="004A63A8"/>
    <w:rsid w:val="004C67F8"/>
    <w:rsid w:val="004C7CCB"/>
    <w:rsid w:val="004E036E"/>
    <w:rsid w:val="00507DEB"/>
    <w:rsid w:val="00520A8C"/>
    <w:rsid w:val="00530664"/>
    <w:rsid w:val="00556D1E"/>
    <w:rsid w:val="00567912"/>
    <w:rsid w:val="00583120"/>
    <w:rsid w:val="005B3335"/>
    <w:rsid w:val="005B7C62"/>
    <w:rsid w:val="00600EA9"/>
    <w:rsid w:val="00605073"/>
    <w:rsid w:val="00613737"/>
    <w:rsid w:val="00630480"/>
    <w:rsid w:val="00633D9D"/>
    <w:rsid w:val="00635B00"/>
    <w:rsid w:val="00640468"/>
    <w:rsid w:val="00655C39"/>
    <w:rsid w:val="00662AA0"/>
    <w:rsid w:val="00684510"/>
    <w:rsid w:val="00687067"/>
    <w:rsid w:val="0069092A"/>
    <w:rsid w:val="006C17FC"/>
    <w:rsid w:val="006C2361"/>
    <w:rsid w:val="006C4A12"/>
    <w:rsid w:val="006D7D58"/>
    <w:rsid w:val="007166D5"/>
    <w:rsid w:val="00723606"/>
    <w:rsid w:val="00724F85"/>
    <w:rsid w:val="007551F8"/>
    <w:rsid w:val="00756674"/>
    <w:rsid w:val="00764AF0"/>
    <w:rsid w:val="00777381"/>
    <w:rsid w:val="007819B8"/>
    <w:rsid w:val="007A38FF"/>
    <w:rsid w:val="007A4C0C"/>
    <w:rsid w:val="007A5536"/>
    <w:rsid w:val="007B5F8E"/>
    <w:rsid w:val="00807E63"/>
    <w:rsid w:val="00822602"/>
    <w:rsid w:val="00834CB6"/>
    <w:rsid w:val="00863D25"/>
    <w:rsid w:val="008727C4"/>
    <w:rsid w:val="008920BC"/>
    <w:rsid w:val="0089555C"/>
    <w:rsid w:val="008A0596"/>
    <w:rsid w:val="008C1FFE"/>
    <w:rsid w:val="008D10D6"/>
    <w:rsid w:val="008D7507"/>
    <w:rsid w:val="00903C0B"/>
    <w:rsid w:val="0090696F"/>
    <w:rsid w:val="009359AC"/>
    <w:rsid w:val="009656EC"/>
    <w:rsid w:val="0096686E"/>
    <w:rsid w:val="009728C5"/>
    <w:rsid w:val="00990093"/>
    <w:rsid w:val="009B53EE"/>
    <w:rsid w:val="009C58A5"/>
    <w:rsid w:val="009E27AD"/>
    <w:rsid w:val="009F4288"/>
    <w:rsid w:val="00A14C82"/>
    <w:rsid w:val="00A17318"/>
    <w:rsid w:val="00A2231F"/>
    <w:rsid w:val="00A50213"/>
    <w:rsid w:val="00A5103D"/>
    <w:rsid w:val="00A557BF"/>
    <w:rsid w:val="00A6005E"/>
    <w:rsid w:val="00A669B2"/>
    <w:rsid w:val="00A95774"/>
    <w:rsid w:val="00AB17AB"/>
    <w:rsid w:val="00AB2F17"/>
    <w:rsid w:val="00AC41F5"/>
    <w:rsid w:val="00AD15AE"/>
    <w:rsid w:val="00AD1A51"/>
    <w:rsid w:val="00B256A0"/>
    <w:rsid w:val="00B32A21"/>
    <w:rsid w:val="00B40781"/>
    <w:rsid w:val="00B4619F"/>
    <w:rsid w:val="00B57346"/>
    <w:rsid w:val="00B67D09"/>
    <w:rsid w:val="00B72BD8"/>
    <w:rsid w:val="00B83457"/>
    <w:rsid w:val="00B91D02"/>
    <w:rsid w:val="00B93E10"/>
    <w:rsid w:val="00B94F50"/>
    <w:rsid w:val="00BA0DC6"/>
    <w:rsid w:val="00BD2D50"/>
    <w:rsid w:val="00BF5203"/>
    <w:rsid w:val="00C0183E"/>
    <w:rsid w:val="00C17EBD"/>
    <w:rsid w:val="00C22528"/>
    <w:rsid w:val="00C24BA9"/>
    <w:rsid w:val="00C569B0"/>
    <w:rsid w:val="00C6395F"/>
    <w:rsid w:val="00C65FDF"/>
    <w:rsid w:val="00C670E6"/>
    <w:rsid w:val="00C97318"/>
    <w:rsid w:val="00CA7D4D"/>
    <w:rsid w:val="00CD1E90"/>
    <w:rsid w:val="00CE4B0C"/>
    <w:rsid w:val="00CF3948"/>
    <w:rsid w:val="00CF43E4"/>
    <w:rsid w:val="00D03C44"/>
    <w:rsid w:val="00D122D2"/>
    <w:rsid w:val="00D22A04"/>
    <w:rsid w:val="00D649BE"/>
    <w:rsid w:val="00D72C46"/>
    <w:rsid w:val="00DA7212"/>
    <w:rsid w:val="00DB77D9"/>
    <w:rsid w:val="00DD1A4F"/>
    <w:rsid w:val="00DD5DCF"/>
    <w:rsid w:val="00DF4B74"/>
    <w:rsid w:val="00E02D47"/>
    <w:rsid w:val="00E067D3"/>
    <w:rsid w:val="00E35744"/>
    <w:rsid w:val="00E846D2"/>
    <w:rsid w:val="00E97637"/>
    <w:rsid w:val="00EB4A50"/>
    <w:rsid w:val="00ED3E24"/>
    <w:rsid w:val="00F11EBF"/>
    <w:rsid w:val="00F2729F"/>
    <w:rsid w:val="00F319A0"/>
    <w:rsid w:val="00F364FE"/>
    <w:rsid w:val="00F456C1"/>
    <w:rsid w:val="00F57489"/>
    <w:rsid w:val="00F90189"/>
    <w:rsid w:val="00FA15B5"/>
    <w:rsid w:val="00FB33B9"/>
    <w:rsid w:val="00FB3504"/>
    <w:rsid w:val="00FB3855"/>
    <w:rsid w:val="00FC29FB"/>
    <w:rsid w:val="00FC2CC8"/>
    <w:rsid w:val="00FC50A4"/>
    <w:rsid w:val="00FE5C76"/>
    <w:rsid w:val="00FF1488"/>
    <w:rsid w:val="00FF2988"/>
    <w:rsid w:val="12023D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C1116D14-BC30-49B4-A777-74809B2D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6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next w:val="BodyTextFirstIndent21"/>
    <w:link w:val="Char"/>
    <w:uiPriority w:val="99"/>
    <w:semiHidden/>
    <w:unhideWhenUsed/>
    <w:rsid w:val="00723606"/>
    <w:pPr>
      <w:spacing w:after="120"/>
      <w:ind w:leftChars="200" w:left="420"/>
    </w:pPr>
    <w:rPr>
      <w:kern w:val="2"/>
      <w:sz w:val="21"/>
      <w:szCs w:val="22"/>
    </w:rPr>
  </w:style>
  <w:style w:type="paragraph" w:customStyle="1" w:styleId="BodyTextFirstIndent21">
    <w:name w:val="Body Text First Indent 21"/>
    <w:basedOn w:val="a"/>
    <w:next w:val="a4"/>
    <w:qFormat/>
    <w:rsid w:val="00723606"/>
    <w:pPr>
      <w:spacing w:after="120"/>
      <w:ind w:leftChars="200" w:left="420" w:firstLineChars="200" w:firstLine="200"/>
    </w:pPr>
    <w:rPr>
      <w:rFonts w:ascii="Times New Roman" w:eastAsia="宋体" w:hAnsi="Times New Roman" w:cs="Times New Roman"/>
      <w:szCs w:val="24"/>
    </w:rPr>
  </w:style>
  <w:style w:type="paragraph" w:styleId="a4">
    <w:name w:val="header"/>
    <w:basedOn w:val="a"/>
    <w:link w:val="Char0"/>
    <w:uiPriority w:val="99"/>
    <w:unhideWhenUsed/>
    <w:rsid w:val="00723606"/>
    <w:pPr>
      <w:pBdr>
        <w:bottom w:val="single" w:sz="6" w:space="1" w:color="auto"/>
      </w:pBdr>
      <w:tabs>
        <w:tab w:val="center" w:pos="4153"/>
        <w:tab w:val="right" w:pos="8306"/>
      </w:tabs>
      <w:snapToGrid w:val="0"/>
      <w:jc w:val="center"/>
    </w:pPr>
    <w:rPr>
      <w:sz w:val="18"/>
      <w:szCs w:val="18"/>
    </w:rPr>
  </w:style>
  <w:style w:type="paragraph" w:styleId="a5">
    <w:name w:val="Balloon Text"/>
    <w:basedOn w:val="a"/>
    <w:link w:val="Char1"/>
    <w:uiPriority w:val="99"/>
    <w:semiHidden/>
    <w:unhideWhenUsed/>
    <w:rsid w:val="00723606"/>
    <w:rPr>
      <w:sz w:val="18"/>
      <w:szCs w:val="18"/>
    </w:rPr>
  </w:style>
  <w:style w:type="paragraph" w:styleId="a6">
    <w:name w:val="footer"/>
    <w:basedOn w:val="a"/>
    <w:link w:val="Char2"/>
    <w:uiPriority w:val="99"/>
    <w:unhideWhenUsed/>
    <w:rsid w:val="00723606"/>
    <w:pPr>
      <w:tabs>
        <w:tab w:val="center" w:pos="4153"/>
        <w:tab w:val="right" w:pos="8306"/>
      </w:tabs>
      <w:snapToGrid w:val="0"/>
      <w:jc w:val="left"/>
    </w:pPr>
    <w:rPr>
      <w:sz w:val="18"/>
      <w:szCs w:val="18"/>
    </w:rPr>
  </w:style>
  <w:style w:type="paragraph" w:styleId="2">
    <w:name w:val="Body Text First Indent 2"/>
    <w:basedOn w:val="a3"/>
    <w:link w:val="2Char"/>
    <w:qFormat/>
    <w:rsid w:val="00723606"/>
    <w:pPr>
      <w:widowControl w:val="0"/>
      <w:ind w:firstLineChars="200" w:firstLine="420"/>
      <w:jc w:val="both"/>
    </w:pPr>
    <w:rPr>
      <w:rFonts w:ascii="Calibri" w:eastAsia="宋体" w:hAnsi="Calibri" w:cs="Times New Roman"/>
      <w:szCs w:val="24"/>
    </w:rPr>
  </w:style>
  <w:style w:type="character" w:customStyle="1" w:styleId="Char0">
    <w:name w:val="页眉 Char"/>
    <w:basedOn w:val="a0"/>
    <w:link w:val="a4"/>
    <w:uiPriority w:val="99"/>
    <w:rsid w:val="00723606"/>
    <w:rPr>
      <w:sz w:val="18"/>
      <w:szCs w:val="18"/>
    </w:rPr>
  </w:style>
  <w:style w:type="character" w:customStyle="1" w:styleId="Char2">
    <w:name w:val="页脚 Char"/>
    <w:basedOn w:val="a0"/>
    <w:link w:val="a6"/>
    <w:uiPriority w:val="99"/>
    <w:rsid w:val="00723606"/>
    <w:rPr>
      <w:sz w:val="18"/>
      <w:szCs w:val="18"/>
    </w:rPr>
  </w:style>
  <w:style w:type="character" w:customStyle="1" w:styleId="Char1">
    <w:name w:val="批注框文本 Char"/>
    <w:basedOn w:val="a0"/>
    <w:link w:val="a5"/>
    <w:uiPriority w:val="99"/>
    <w:semiHidden/>
    <w:rsid w:val="00723606"/>
    <w:rPr>
      <w:sz w:val="18"/>
      <w:szCs w:val="18"/>
    </w:rPr>
  </w:style>
  <w:style w:type="character" w:customStyle="1" w:styleId="Char">
    <w:name w:val="正文文本缩进 Char"/>
    <w:basedOn w:val="a0"/>
    <w:link w:val="a3"/>
    <w:uiPriority w:val="99"/>
    <w:semiHidden/>
    <w:rsid w:val="00723606"/>
  </w:style>
  <w:style w:type="character" w:customStyle="1" w:styleId="2Char">
    <w:name w:val="正文首行缩进 2 Char"/>
    <w:basedOn w:val="Char"/>
    <w:link w:val="2"/>
    <w:rsid w:val="00723606"/>
    <w:rPr>
      <w:rFonts w:ascii="Calibri" w:eastAsia="宋体" w:hAnsi="Calibri" w:cs="Times New Roman"/>
      <w:szCs w:val="24"/>
    </w:rPr>
  </w:style>
  <w:style w:type="paragraph" w:styleId="a7">
    <w:name w:val="Date"/>
    <w:basedOn w:val="a"/>
    <w:next w:val="a"/>
    <w:link w:val="Char3"/>
    <w:uiPriority w:val="99"/>
    <w:semiHidden/>
    <w:unhideWhenUsed/>
    <w:rsid w:val="002D21E6"/>
    <w:pPr>
      <w:ind w:leftChars="2500" w:left="100"/>
    </w:pPr>
  </w:style>
  <w:style w:type="character" w:customStyle="1" w:styleId="Char3">
    <w:name w:val="日期 Char"/>
    <w:basedOn w:val="a0"/>
    <w:link w:val="a7"/>
    <w:uiPriority w:val="99"/>
    <w:semiHidden/>
    <w:rsid w:val="002D21E6"/>
    <w:rPr>
      <w:kern w:val="2"/>
      <w:sz w:val="21"/>
      <w:szCs w:val="22"/>
    </w:rPr>
  </w:style>
  <w:style w:type="paragraph" w:styleId="a8">
    <w:name w:val="List Paragraph"/>
    <w:basedOn w:val="a"/>
    <w:uiPriority w:val="99"/>
    <w:rsid w:val="005679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922</Words>
  <Characters>5256</Characters>
  <Application>Microsoft Office Word</Application>
  <DocSecurity>0</DocSecurity>
  <Lines>43</Lines>
  <Paragraphs>12</Paragraphs>
  <ScaleCrop>false</ScaleCrop>
  <Company>Microsoft</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cp:lastPrinted>2023-10-31T09:05:00Z</cp:lastPrinted>
  <dcterms:created xsi:type="dcterms:W3CDTF">2023-10-31T08:12:00Z</dcterms:created>
  <dcterms:modified xsi:type="dcterms:W3CDTF">2023-10-31T09:08:00Z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7331487F11FA4474942FE58E12516A7A</vt:lpwstr>
  </property>
</Properties>
</file>